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67F5B" w:rsidRDefault="00A67F5B" w:rsidP="00D77DC4">
      <w:pPr>
        <w:widowControl/>
        <w:suppressAutoHyphens w:val="0"/>
        <w:overflowPunct/>
        <w:autoSpaceDE/>
        <w:autoSpaceDN/>
        <w:ind w:right="-1"/>
        <w:jc w:val="center"/>
        <w:textAlignment w:val="auto"/>
        <w:rPr>
          <w:kern w:val="0"/>
        </w:rPr>
      </w:pPr>
    </w:p>
    <w:p w:rsidR="00A67F5B" w:rsidRDefault="00A67F5B" w:rsidP="00D77DC4">
      <w:pPr>
        <w:widowControl/>
        <w:suppressAutoHyphens w:val="0"/>
        <w:overflowPunct/>
        <w:autoSpaceDE/>
        <w:autoSpaceDN/>
        <w:ind w:right="-1"/>
        <w:jc w:val="center"/>
        <w:textAlignment w:val="auto"/>
        <w:rPr>
          <w:kern w:val="0"/>
        </w:rPr>
      </w:pPr>
    </w:p>
    <w:p w:rsidR="00D77DC4" w:rsidRPr="00D77DC4" w:rsidRDefault="00A67F5B" w:rsidP="00D77DC4">
      <w:pPr>
        <w:widowControl/>
        <w:suppressAutoHyphens w:val="0"/>
        <w:overflowPunct/>
        <w:autoSpaceDE/>
        <w:autoSpaceDN/>
        <w:ind w:right="-1"/>
        <w:jc w:val="center"/>
        <w:textAlignment w:val="auto"/>
        <w:rPr>
          <w:kern w:val="0"/>
        </w:rPr>
      </w:pPr>
      <w:r w:rsidRPr="00D77DC4">
        <w:rPr>
          <w:noProof/>
          <w:kern w:val="0"/>
        </w:rPr>
        <w:drawing>
          <wp:inline distT="0" distB="0" distL="0" distR="0">
            <wp:extent cx="590550" cy="7524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ind w:right="-1"/>
        <w:jc w:val="center"/>
        <w:textAlignment w:val="auto"/>
        <w:rPr>
          <w:kern w:val="0"/>
        </w:rPr>
      </w:pP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jc w:val="center"/>
        <w:textAlignment w:val="auto"/>
        <w:rPr>
          <w:b/>
          <w:kern w:val="0"/>
        </w:rPr>
      </w:pPr>
      <w:proofErr w:type="gramStart"/>
      <w:r w:rsidRPr="00D77DC4">
        <w:rPr>
          <w:b/>
          <w:kern w:val="0"/>
        </w:rPr>
        <w:t>РЕСПУБЛИКА  КАРЕЛИЯ</w:t>
      </w:r>
      <w:proofErr w:type="gramEnd"/>
    </w:p>
    <w:p w:rsidR="00D77DC4" w:rsidRPr="00D77DC4" w:rsidRDefault="00D77DC4" w:rsidP="00D77DC4">
      <w:pPr>
        <w:widowControl/>
        <w:suppressAutoHyphens w:val="0"/>
        <w:overflowPunct/>
        <w:autoSpaceDE/>
        <w:autoSpaceDN/>
        <w:jc w:val="center"/>
        <w:textAlignment w:val="auto"/>
        <w:rPr>
          <w:b/>
          <w:kern w:val="0"/>
        </w:rPr>
      </w:pP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jc w:val="center"/>
        <w:textAlignment w:val="auto"/>
        <w:rPr>
          <w:b/>
          <w:kern w:val="0"/>
        </w:rPr>
      </w:pPr>
      <w:r w:rsidRPr="00D77DC4">
        <w:rPr>
          <w:b/>
          <w:kern w:val="0"/>
        </w:rPr>
        <w:t xml:space="preserve"> </w:t>
      </w:r>
      <w:proofErr w:type="gramStart"/>
      <w:r w:rsidRPr="00D77DC4">
        <w:rPr>
          <w:b/>
          <w:kern w:val="0"/>
        </w:rPr>
        <w:t>КАЛЕВАЛЬСКИЙ  МУНИЦИПАЛЬНЫЙ</w:t>
      </w:r>
      <w:proofErr w:type="gramEnd"/>
      <w:r w:rsidRPr="00D77DC4">
        <w:rPr>
          <w:b/>
          <w:kern w:val="0"/>
        </w:rPr>
        <w:t xml:space="preserve"> РАЙОН</w:t>
      </w: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jc w:val="center"/>
        <w:textAlignment w:val="auto"/>
        <w:rPr>
          <w:b/>
          <w:kern w:val="0"/>
        </w:rPr>
      </w:pP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jc w:val="center"/>
        <w:textAlignment w:val="auto"/>
        <w:rPr>
          <w:b/>
          <w:kern w:val="0"/>
        </w:rPr>
      </w:pPr>
      <w:r w:rsidRPr="00D77DC4">
        <w:rPr>
          <w:b/>
          <w:kern w:val="0"/>
        </w:rPr>
        <w:t xml:space="preserve">МУНИЦИПАЛЬНОЕ ОБРАЗОВАНИЕ </w:t>
      </w: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jc w:val="center"/>
        <w:textAlignment w:val="auto"/>
        <w:rPr>
          <w:b/>
          <w:kern w:val="0"/>
        </w:rPr>
      </w:pPr>
      <w:r w:rsidRPr="00D77DC4">
        <w:rPr>
          <w:b/>
          <w:kern w:val="0"/>
        </w:rPr>
        <w:t>«КАЛЕВАЛЬСКОЕ ГОРОДСКОЕ ПОСЕЛЕНИЕ»</w:t>
      </w: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jc w:val="center"/>
        <w:textAlignment w:val="auto"/>
        <w:rPr>
          <w:b/>
          <w:kern w:val="0"/>
        </w:rPr>
      </w:pP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jc w:val="center"/>
        <w:textAlignment w:val="auto"/>
        <w:rPr>
          <w:b/>
          <w:kern w:val="0"/>
          <w:sz w:val="24"/>
          <w:szCs w:val="24"/>
        </w:rPr>
      </w:pPr>
      <w:proofErr w:type="gramStart"/>
      <w:r w:rsidRPr="00D77DC4">
        <w:rPr>
          <w:b/>
          <w:kern w:val="0"/>
          <w:sz w:val="24"/>
          <w:szCs w:val="24"/>
        </w:rPr>
        <w:t>СОВЕТ  КАЛЕВАЛЬСКОГО</w:t>
      </w:r>
      <w:proofErr w:type="gramEnd"/>
      <w:r w:rsidRPr="00D77DC4">
        <w:rPr>
          <w:b/>
          <w:kern w:val="0"/>
          <w:sz w:val="24"/>
          <w:szCs w:val="24"/>
        </w:rPr>
        <w:t xml:space="preserve"> </w:t>
      </w:r>
      <w:proofErr w:type="gramStart"/>
      <w:r w:rsidRPr="00D77DC4">
        <w:rPr>
          <w:b/>
          <w:kern w:val="0"/>
          <w:sz w:val="24"/>
          <w:szCs w:val="24"/>
        </w:rPr>
        <w:t>ГОРОДСКОГО  ПОСЕЛЕНИЯ</w:t>
      </w:r>
      <w:proofErr w:type="gramEnd"/>
    </w:p>
    <w:p w:rsidR="00D77DC4" w:rsidRPr="00D77DC4" w:rsidRDefault="00D77DC4" w:rsidP="00D77DC4">
      <w:pPr>
        <w:widowControl/>
        <w:suppressAutoHyphens w:val="0"/>
        <w:overflowPunct/>
        <w:autoSpaceDE/>
        <w:autoSpaceDN/>
        <w:jc w:val="both"/>
        <w:textAlignment w:val="auto"/>
        <w:rPr>
          <w:kern w:val="0"/>
          <w:sz w:val="24"/>
          <w:szCs w:val="24"/>
        </w:rPr>
      </w:pPr>
    </w:p>
    <w:p w:rsidR="00D77DC4" w:rsidRPr="00D77DC4" w:rsidRDefault="00723206" w:rsidP="00D77DC4">
      <w:pPr>
        <w:widowControl/>
        <w:suppressAutoHyphens w:val="0"/>
        <w:overflowPunct/>
        <w:autoSpaceDE/>
        <w:autoSpaceDN/>
        <w:ind w:firstLine="708"/>
        <w:jc w:val="both"/>
        <w:textAlignment w:val="auto"/>
        <w:rPr>
          <w:kern w:val="0"/>
          <w:sz w:val="24"/>
          <w:szCs w:val="24"/>
        </w:rPr>
      </w:pPr>
      <w:r>
        <w:rPr>
          <w:b/>
          <w:kern w:val="0"/>
          <w:sz w:val="24"/>
          <w:szCs w:val="24"/>
          <w:lang w:val="en-US"/>
        </w:rPr>
        <w:t>X</w:t>
      </w:r>
      <w:r w:rsidR="00A67F5B">
        <w:rPr>
          <w:b/>
          <w:kern w:val="0"/>
          <w:sz w:val="24"/>
          <w:szCs w:val="24"/>
          <w:lang w:val="en-US"/>
        </w:rPr>
        <w:t>V</w:t>
      </w:r>
      <w:r w:rsidR="00D77DC4" w:rsidRPr="00D77DC4">
        <w:rPr>
          <w:b/>
          <w:kern w:val="0"/>
          <w:sz w:val="24"/>
          <w:szCs w:val="24"/>
        </w:rPr>
        <w:t xml:space="preserve"> </w:t>
      </w:r>
      <w:r w:rsidR="00D77DC4" w:rsidRPr="00D77DC4">
        <w:rPr>
          <w:kern w:val="0"/>
          <w:sz w:val="24"/>
          <w:szCs w:val="24"/>
        </w:rPr>
        <w:t xml:space="preserve">заседание </w:t>
      </w:r>
      <w:r w:rsidR="00D77DC4" w:rsidRPr="00D77DC4">
        <w:rPr>
          <w:kern w:val="0"/>
          <w:sz w:val="24"/>
          <w:szCs w:val="24"/>
        </w:rPr>
        <w:tab/>
      </w:r>
      <w:r w:rsidR="00D77DC4" w:rsidRPr="00D77DC4">
        <w:rPr>
          <w:kern w:val="0"/>
          <w:sz w:val="24"/>
          <w:szCs w:val="24"/>
        </w:rPr>
        <w:tab/>
      </w:r>
      <w:r w:rsidR="00D77DC4" w:rsidRPr="00D77DC4">
        <w:rPr>
          <w:kern w:val="0"/>
          <w:sz w:val="24"/>
          <w:szCs w:val="24"/>
        </w:rPr>
        <w:tab/>
      </w:r>
      <w:r w:rsidR="00D77DC4" w:rsidRPr="00D77DC4">
        <w:rPr>
          <w:kern w:val="0"/>
          <w:sz w:val="24"/>
          <w:szCs w:val="24"/>
        </w:rPr>
        <w:tab/>
      </w:r>
      <w:r w:rsidR="00D77DC4" w:rsidRPr="00D77DC4">
        <w:rPr>
          <w:kern w:val="0"/>
          <w:sz w:val="24"/>
          <w:szCs w:val="24"/>
        </w:rPr>
        <w:tab/>
      </w:r>
      <w:r w:rsidR="00D77DC4" w:rsidRPr="00D77DC4">
        <w:rPr>
          <w:kern w:val="0"/>
          <w:sz w:val="24"/>
          <w:szCs w:val="24"/>
        </w:rPr>
        <w:tab/>
      </w:r>
      <w:r w:rsidR="00D77DC4" w:rsidRPr="00D77DC4">
        <w:rPr>
          <w:kern w:val="0"/>
          <w:sz w:val="24"/>
          <w:szCs w:val="24"/>
        </w:rPr>
        <w:tab/>
      </w:r>
      <w:r w:rsidR="00D77DC4" w:rsidRPr="00D77DC4">
        <w:rPr>
          <w:kern w:val="0"/>
          <w:sz w:val="24"/>
          <w:szCs w:val="24"/>
        </w:rPr>
        <w:tab/>
        <w:t xml:space="preserve">      </w:t>
      </w:r>
      <w:r w:rsidR="00D77DC4" w:rsidRPr="00D77DC4">
        <w:rPr>
          <w:b/>
          <w:kern w:val="0"/>
          <w:sz w:val="24"/>
          <w:szCs w:val="24"/>
          <w:lang w:val="en-US"/>
        </w:rPr>
        <w:t>V</w:t>
      </w:r>
      <w:r w:rsidR="00D77DC4" w:rsidRPr="00D77DC4">
        <w:rPr>
          <w:b/>
          <w:kern w:val="0"/>
          <w:sz w:val="24"/>
          <w:szCs w:val="24"/>
        </w:rPr>
        <w:t xml:space="preserve"> </w:t>
      </w:r>
      <w:r w:rsidR="00D77DC4" w:rsidRPr="00D77DC4">
        <w:rPr>
          <w:kern w:val="0"/>
          <w:sz w:val="24"/>
          <w:szCs w:val="24"/>
        </w:rPr>
        <w:t>созыв</w:t>
      </w: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ind w:firstLine="708"/>
        <w:jc w:val="both"/>
        <w:textAlignment w:val="auto"/>
        <w:rPr>
          <w:kern w:val="0"/>
          <w:sz w:val="24"/>
          <w:szCs w:val="24"/>
        </w:rPr>
      </w:pP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jc w:val="both"/>
        <w:textAlignment w:val="auto"/>
        <w:rPr>
          <w:kern w:val="0"/>
          <w:sz w:val="24"/>
          <w:szCs w:val="24"/>
        </w:rPr>
      </w:pP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spacing w:line="360" w:lineRule="auto"/>
        <w:jc w:val="center"/>
        <w:textAlignment w:val="auto"/>
        <w:rPr>
          <w:b/>
          <w:kern w:val="0"/>
          <w:sz w:val="24"/>
          <w:szCs w:val="24"/>
        </w:rPr>
      </w:pPr>
      <w:r w:rsidRPr="00E025FB">
        <w:rPr>
          <w:b/>
          <w:kern w:val="0"/>
          <w:sz w:val="24"/>
          <w:szCs w:val="24"/>
        </w:rPr>
        <w:t>РЕШЕНИЕ</w:t>
      </w:r>
      <w:r w:rsidRPr="00D77DC4">
        <w:rPr>
          <w:b/>
          <w:kern w:val="0"/>
          <w:sz w:val="24"/>
          <w:szCs w:val="24"/>
        </w:rPr>
        <w:t xml:space="preserve"> </w:t>
      </w: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jc w:val="both"/>
        <w:textAlignment w:val="auto"/>
        <w:rPr>
          <w:kern w:val="0"/>
          <w:sz w:val="24"/>
          <w:szCs w:val="24"/>
        </w:rPr>
      </w:pPr>
      <w:r w:rsidRPr="00D77DC4">
        <w:rPr>
          <w:kern w:val="0"/>
          <w:sz w:val="24"/>
          <w:szCs w:val="24"/>
        </w:rPr>
        <w:t xml:space="preserve">от </w:t>
      </w:r>
      <w:r w:rsidR="00EB613C">
        <w:rPr>
          <w:kern w:val="0"/>
          <w:sz w:val="24"/>
          <w:szCs w:val="24"/>
          <w:u w:val="single"/>
        </w:rPr>
        <w:t>18</w:t>
      </w:r>
      <w:r w:rsidRPr="00D77DC4">
        <w:rPr>
          <w:kern w:val="0"/>
          <w:sz w:val="24"/>
          <w:szCs w:val="24"/>
          <w:u w:val="single"/>
        </w:rPr>
        <w:t>.03.202</w:t>
      </w:r>
      <w:r w:rsidR="00A67F5B">
        <w:rPr>
          <w:kern w:val="0"/>
          <w:sz w:val="24"/>
          <w:szCs w:val="24"/>
          <w:u w:val="single"/>
        </w:rPr>
        <w:t>6</w:t>
      </w:r>
      <w:r w:rsidRPr="00D77DC4">
        <w:rPr>
          <w:kern w:val="0"/>
          <w:sz w:val="24"/>
          <w:szCs w:val="24"/>
          <w:u w:val="single"/>
        </w:rPr>
        <w:t xml:space="preserve"> г.</w:t>
      </w:r>
      <w:r w:rsidRPr="00E025FB">
        <w:rPr>
          <w:kern w:val="0"/>
          <w:sz w:val="24"/>
          <w:szCs w:val="24"/>
          <w:u w:val="single"/>
        </w:rPr>
        <w:t xml:space="preserve"> </w:t>
      </w:r>
      <w:r w:rsidRPr="00D77DC4">
        <w:rPr>
          <w:kern w:val="0"/>
          <w:sz w:val="24"/>
          <w:szCs w:val="24"/>
          <w:u w:val="single"/>
        </w:rPr>
        <w:t xml:space="preserve">  № </w:t>
      </w:r>
      <w:r w:rsidR="00B67E5A">
        <w:rPr>
          <w:kern w:val="0"/>
          <w:sz w:val="24"/>
          <w:szCs w:val="24"/>
          <w:u w:val="single"/>
        </w:rPr>
        <w:t>5</w:t>
      </w:r>
      <w:r w:rsidRPr="00D77DC4">
        <w:rPr>
          <w:kern w:val="0"/>
          <w:sz w:val="24"/>
          <w:szCs w:val="24"/>
          <w:u w:val="single"/>
        </w:rPr>
        <w:t>-</w:t>
      </w:r>
      <w:r w:rsidR="00EB613C">
        <w:rPr>
          <w:kern w:val="0"/>
          <w:sz w:val="24"/>
          <w:szCs w:val="24"/>
          <w:u w:val="single"/>
        </w:rPr>
        <w:t>1</w:t>
      </w:r>
      <w:r w:rsidR="00A67F5B">
        <w:rPr>
          <w:kern w:val="0"/>
          <w:sz w:val="24"/>
          <w:szCs w:val="24"/>
          <w:u w:val="single"/>
        </w:rPr>
        <w:t>5</w:t>
      </w:r>
      <w:r>
        <w:rPr>
          <w:kern w:val="0"/>
          <w:sz w:val="24"/>
          <w:szCs w:val="24"/>
          <w:u w:val="single"/>
        </w:rPr>
        <w:t>-</w:t>
      </w:r>
      <w:r w:rsidR="00E025FB">
        <w:rPr>
          <w:kern w:val="0"/>
          <w:sz w:val="24"/>
          <w:szCs w:val="24"/>
          <w:u w:val="single"/>
        </w:rPr>
        <w:t>57</w:t>
      </w: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jc w:val="both"/>
        <w:textAlignment w:val="auto"/>
        <w:rPr>
          <w:kern w:val="0"/>
          <w:sz w:val="20"/>
          <w:szCs w:val="20"/>
        </w:rPr>
      </w:pPr>
      <w:r w:rsidRPr="00D77DC4">
        <w:rPr>
          <w:kern w:val="0"/>
          <w:sz w:val="20"/>
          <w:szCs w:val="20"/>
        </w:rPr>
        <w:t>пгт. Калевала</w:t>
      </w: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jc w:val="both"/>
        <w:textAlignment w:val="auto"/>
        <w:rPr>
          <w:kern w:val="0"/>
          <w:sz w:val="20"/>
          <w:szCs w:val="20"/>
        </w:rPr>
      </w:pPr>
    </w:p>
    <w:tbl>
      <w:tblPr>
        <w:tblW w:w="4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42"/>
        <w:gridCol w:w="287"/>
      </w:tblGrid>
      <w:tr w:rsidR="00D77DC4" w:rsidRPr="00D77DC4" w:rsidTr="008F34BB">
        <w:trPr>
          <w:trHeight w:val="1457"/>
        </w:trPr>
        <w:tc>
          <w:tcPr>
            <w:tcW w:w="4442" w:type="dxa"/>
            <w:tcBorders>
              <w:top w:val="nil"/>
              <w:left w:val="nil"/>
              <w:bottom w:val="nil"/>
              <w:right w:val="nil"/>
            </w:tcBorders>
          </w:tcPr>
          <w:p w:rsidR="00D77DC4" w:rsidRPr="00D77DC4" w:rsidRDefault="00D77DC4" w:rsidP="00A67F5B">
            <w:pPr>
              <w:suppressAutoHyphens w:val="0"/>
              <w:overflowPunct/>
              <w:adjustRightInd w:val="0"/>
              <w:jc w:val="both"/>
              <w:textAlignment w:val="auto"/>
              <w:rPr>
                <w:bCs/>
                <w:kern w:val="0"/>
                <w:sz w:val="24"/>
                <w:szCs w:val="24"/>
              </w:rPr>
            </w:pPr>
            <w:bookmarkStart w:id="0" w:name="_Hlk192670710"/>
            <w:r w:rsidRPr="00D77DC4">
              <w:rPr>
                <w:bCs/>
                <w:kern w:val="0"/>
                <w:sz w:val="24"/>
                <w:szCs w:val="24"/>
              </w:rPr>
              <w:t xml:space="preserve">Отчет </w:t>
            </w:r>
            <w:r w:rsidR="00B67E5A">
              <w:rPr>
                <w:bCs/>
                <w:kern w:val="0"/>
                <w:sz w:val="24"/>
                <w:szCs w:val="24"/>
              </w:rPr>
              <w:t>г</w:t>
            </w:r>
            <w:r w:rsidRPr="00D77DC4">
              <w:rPr>
                <w:bCs/>
                <w:kern w:val="0"/>
                <w:sz w:val="24"/>
                <w:szCs w:val="24"/>
              </w:rPr>
              <w:t xml:space="preserve">лавы </w:t>
            </w:r>
            <w:r w:rsidR="00B67E5A">
              <w:rPr>
                <w:bCs/>
                <w:kern w:val="0"/>
                <w:sz w:val="24"/>
                <w:szCs w:val="24"/>
              </w:rPr>
              <w:t>а</w:t>
            </w:r>
            <w:r w:rsidRPr="00D77DC4">
              <w:rPr>
                <w:bCs/>
                <w:kern w:val="0"/>
                <w:sz w:val="24"/>
                <w:szCs w:val="24"/>
              </w:rPr>
              <w:t xml:space="preserve">дминистрации Калевальского муниципального района о результатах его деятельности и деятельности </w:t>
            </w:r>
            <w:r w:rsidR="00B67E5A">
              <w:rPr>
                <w:bCs/>
                <w:kern w:val="0"/>
                <w:sz w:val="24"/>
                <w:szCs w:val="24"/>
              </w:rPr>
              <w:t>а</w:t>
            </w:r>
            <w:r w:rsidRPr="00D77DC4">
              <w:rPr>
                <w:bCs/>
                <w:kern w:val="0"/>
                <w:sz w:val="24"/>
                <w:szCs w:val="24"/>
              </w:rPr>
              <w:t>дминистрации Калевальского муниципального района по решению вопросов местного значения Калевальского городского поселения в 202</w:t>
            </w:r>
            <w:r w:rsidR="00A67F5B">
              <w:rPr>
                <w:bCs/>
                <w:kern w:val="0"/>
                <w:sz w:val="24"/>
                <w:szCs w:val="24"/>
              </w:rPr>
              <w:t>5</w:t>
            </w:r>
            <w:r w:rsidRPr="00D77DC4">
              <w:rPr>
                <w:bCs/>
                <w:kern w:val="0"/>
                <w:sz w:val="24"/>
                <w:szCs w:val="24"/>
              </w:rPr>
              <w:t xml:space="preserve"> году</w:t>
            </w:r>
            <w:bookmarkEnd w:id="0"/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D77DC4" w:rsidRPr="00D77DC4" w:rsidRDefault="00D77DC4" w:rsidP="00D77DC4">
            <w:pPr>
              <w:widowControl/>
              <w:suppressAutoHyphens w:val="0"/>
              <w:overflowPunct/>
              <w:adjustRightInd w:val="0"/>
              <w:textAlignment w:val="auto"/>
              <w:rPr>
                <w:b/>
                <w:bCs/>
                <w:kern w:val="0"/>
                <w:sz w:val="24"/>
                <w:szCs w:val="24"/>
              </w:rPr>
            </w:pPr>
          </w:p>
        </w:tc>
      </w:tr>
    </w:tbl>
    <w:p w:rsidR="00D77DC4" w:rsidRDefault="00D77DC4" w:rsidP="00D77DC4">
      <w:pPr>
        <w:widowControl/>
        <w:suppressAutoHyphens w:val="0"/>
        <w:overflowPunct/>
        <w:autoSpaceDE/>
        <w:autoSpaceDN/>
        <w:ind w:firstLine="562"/>
        <w:jc w:val="both"/>
        <w:textAlignment w:val="auto"/>
        <w:rPr>
          <w:color w:val="000000"/>
          <w:kern w:val="0"/>
          <w:sz w:val="24"/>
          <w:szCs w:val="24"/>
        </w:rPr>
      </w:pPr>
    </w:p>
    <w:p w:rsidR="004937A8" w:rsidRPr="00D77DC4" w:rsidRDefault="004937A8" w:rsidP="00D77DC4">
      <w:pPr>
        <w:widowControl/>
        <w:suppressAutoHyphens w:val="0"/>
        <w:overflowPunct/>
        <w:autoSpaceDE/>
        <w:autoSpaceDN/>
        <w:ind w:firstLine="562"/>
        <w:jc w:val="both"/>
        <w:textAlignment w:val="auto"/>
        <w:rPr>
          <w:color w:val="000000"/>
          <w:kern w:val="0"/>
          <w:sz w:val="24"/>
          <w:szCs w:val="24"/>
        </w:rPr>
      </w:pP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ind w:firstLine="562"/>
        <w:jc w:val="both"/>
        <w:textAlignment w:val="auto"/>
        <w:rPr>
          <w:color w:val="000000"/>
          <w:kern w:val="0"/>
          <w:sz w:val="24"/>
          <w:szCs w:val="24"/>
        </w:rPr>
      </w:pPr>
      <w:r w:rsidRPr="00D77DC4">
        <w:rPr>
          <w:color w:val="000000"/>
          <w:kern w:val="0"/>
          <w:sz w:val="24"/>
          <w:szCs w:val="24"/>
        </w:rPr>
        <w:t xml:space="preserve">Заслушав и обсудив отчет </w:t>
      </w:r>
      <w:r w:rsidR="00A67F5B">
        <w:rPr>
          <w:color w:val="000000"/>
          <w:kern w:val="0"/>
          <w:sz w:val="24"/>
          <w:szCs w:val="24"/>
        </w:rPr>
        <w:t>Гладия А.А.</w:t>
      </w:r>
      <w:r w:rsidRPr="00D77DC4">
        <w:rPr>
          <w:color w:val="000000"/>
          <w:kern w:val="0"/>
          <w:sz w:val="24"/>
          <w:szCs w:val="24"/>
        </w:rPr>
        <w:t xml:space="preserve">, </w:t>
      </w:r>
      <w:r w:rsidR="00B67E5A">
        <w:rPr>
          <w:color w:val="000000"/>
          <w:kern w:val="0"/>
          <w:sz w:val="24"/>
          <w:szCs w:val="24"/>
        </w:rPr>
        <w:t>г</w:t>
      </w:r>
      <w:r w:rsidRPr="00D77DC4">
        <w:rPr>
          <w:color w:val="000000"/>
          <w:kern w:val="0"/>
          <w:sz w:val="24"/>
          <w:szCs w:val="24"/>
        </w:rPr>
        <w:t xml:space="preserve">лавы </w:t>
      </w:r>
      <w:r w:rsidR="00B67E5A">
        <w:rPr>
          <w:color w:val="000000"/>
          <w:kern w:val="0"/>
          <w:sz w:val="24"/>
          <w:szCs w:val="24"/>
        </w:rPr>
        <w:t>а</w:t>
      </w:r>
      <w:r w:rsidRPr="00D77DC4">
        <w:rPr>
          <w:color w:val="000000"/>
          <w:kern w:val="0"/>
          <w:sz w:val="24"/>
          <w:szCs w:val="24"/>
        </w:rPr>
        <w:t xml:space="preserve">дминистрации Калевальского муниципального района, о результатах его деятельности и деятельности </w:t>
      </w:r>
      <w:r w:rsidR="00B67E5A">
        <w:rPr>
          <w:color w:val="000000"/>
          <w:kern w:val="0"/>
          <w:sz w:val="24"/>
          <w:szCs w:val="24"/>
        </w:rPr>
        <w:t>а</w:t>
      </w:r>
      <w:r w:rsidRPr="00D77DC4">
        <w:rPr>
          <w:color w:val="000000"/>
          <w:kern w:val="0"/>
          <w:sz w:val="24"/>
          <w:szCs w:val="24"/>
        </w:rPr>
        <w:t>дминистрации Калевальского муниципального района по решению вопросов местного значения Калевальского городского поселения в 202</w:t>
      </w:r>
      <w:r w:rsidR="00A67F5B">
        <w:rPr>
          <w:color w:val="000000"/>
          <w:kern w:val="0"/>
          <w:sz w:val="24"/>
          <w:szCs w:val="24"/>
        </w:rPr>
        <w:t>5</w:t>
      </w:r>
      <w:r w:rsidRPr="00D77DC4">
        <w:rPr>
          <w:color w:val="000000"/>
          <w:kern w:val="0"/>
          <w:sz w:val="24"/>
          <w:szCs w:val="24"/>
        </w:rPr>
        <w:t>году,</w:t>
      </w: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ind w:firstLine="562"/>
        <w:jc w:val="center"/>
        <w:textAlignment w:val="auto"/>
        <w:rPr>
          <w:b/>
          <w:color w:val="000000"/>
          <w:kern w:val="0"/>
          <w:sz w:val="24"/>
          <w:szCs w:val="24"/>
        </w:rPr>
      </w:pP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ind w:firstLine="562"/>
        <w:jc w:val="center"/>
        <w:textAlignment w:val="auto"/>
        <w:rPr>
          <w:b/>
          <w:color w:val="000000"/>
          <w:kern w:val="0"/>
          <w:sz w:val="24"/>
          <w:szCs w:val="24"/>
        </w:rPr>
      </w:pPr>
      <w:r w:rsidRPr="00D77DC4">
        <w:rPr>
          <w:b/>
          <w:color w:val="000000"/>
          <w:kern w:val="0"/>
          <w:sz w:val="24"/>
          <w:szCs w:val="24"/>
        </w:rPr>
        <w:t>Совет Калевальского городского поселения РЕШИЛ:</w:t>
      </w: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ind w:firstLine="562"/>
        <w:jc w:val="center"/>
        <w:textAlignment w:val="auto"/>
        <w:rPr>
          <w:b/>
          <w:color w:val="000000"/>
          <w:kern w:val="0"/>
          <w:sz w:val="24"/>
          <w:szCs w:val="24"/>
        </w:rPr>
      </w:pP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ind w:firstLine="562"/>
        <w:jc w:val="both"/>
        <w:textAlignment w:val="auto"/>
        <w:rPr>
          <w:color w:val="000000"/>
          <w:kern w:val="0"/>
          <w:sz w:val="24"/>
          <w:szCs w:val="24"/>
        </w:rPr>
      </w:pPr>
      <w:r w:rsidRPr="00D77DC4">
        <w:rPr>
          <w:color w:val="000000"/>
          <w:kern w:val="0"/>
          <w:sz w:val="24"/>
          <w:szCs w:val="24"/>
        </w:rPr>
        <w:t xml:space="preserve">1. Принять к сведению отчет </w:t>
      </w:r>
      <w:r w:rsidR="00B67E5A">
        <w:rPr>
          <w:color w:val="000000"/>
          <w:kern w:val="0"/>
          <w:sz w:val="24"/>
          <w:szCs w:val="24"/>
        </w:rPr>
        <w:t>г</w:t>
      </w:r>
      <w:r w:rsidRPr="00D77DC4">
        <w:rPr>
          <w:color w:val="000000"/>
          <w:kern w:val="0"/>
          <w:sz w:val="24"/>
          <w:szCs w:val="24"/>
        </w:rPr>
        <w:t xml:space="preserve">лавы </w:t>
      </w:r>
      <w:r w:rsidR="00B67E5A">
        <w:rPr>
          <w:color w:val="000000"/>
          <w:kern w:val="0"/>
          <w:sz w:val="24"/>
          <w:szCs w:val="24"/>
        </w:rPr>
        <w:t>а</w:t>
      </w:r>
      <w:r w:rsidRPr="00D77DC4">
        <w:rPr>
          <w:color w:val="000000"/>
          <w:kern w:val="0"/>
          <w:sz w:val="24"/>
          <w:szCs w:val="24"/>
        </w:rPr>
        <w:t xml:space="preserve">дминистрации Калевальского муниципального района о результатах его деятельности и деятельности </w:t>
      </w:r>
      <w:r w:rsidR="00B67E5A">
        <w:rPr>
          <w:color w:val="000000"/>
          <w:kern w:val="0"/>
          <w:sz w:val="24"/>
          <w:szCs w:val="24"/>
        </w:rPr>
        <w:t>а</w:t>
      </w:r>
      <w:r w:rsidRPr="00D77DC4">
        <w:rPr>
          <w:color w:val="000000"/>
          <w:kern w:val="0"/>
          <w:sz w:val="24"/>
          <w:szCs w:val="24"/>
        </w:rPr>
        <w:t>дминистрации по решению вопросов местного значения Калевальского городского поселения в 202</w:t>
      </w:r>
      <w:r w:rsidR="00A67F5B">
        <w:rPr>
          <w:color w:val="000000"/>
          <w:kern w:val="0"/>
          <w:sz w:val="24"/>
          <w:szCs w:val="24"/>
        </w:rPr>
        <w:t>5</w:t>
      </w:r>
      <w:r w:rsidR="00B67E5A">
        <w:rPr>
          <w:color w:val="000000"/>
          <w:kern w:val="0"/>
          <w:sz w:val="24"/>
          <w:szCs w:val="24"/>
        </w:rPr>
        <w:t xml:space="preserve"> </w:t>
      </w:r>
      <w:r w:rsidRPr="00D77DC4">
        <w:rPr>
          <w:color w:val="000000"/>
          <w:kern w:val="0"/>
          <w:sz w:val="24"/>
          <w:szCs w:val="24"/>
        </w:rPr>
        <w:t>году.</w:t>
      </w: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ind w:firstLine="562"/>
        <w:jc w:val="both"/>
        <w:textAlignment w:val="auto"/>
        <w:rPr>
          <w:color w:val="000000"/>
          <w:kern w:val="0"/>
          <w:sz w:val="24"/>
          <w:szCs w:val="24"/>
        </w:rPr>
      </w:pPr>
      <w:r w:rsidRPr="00D77DC4">
        <w:rPr>
          <w:color w:val="000000"/>
          <w:kern w:val="0"/>
          <w:sz w:val="24"/>
          <w:szCs w:val="24"/>
        </w:rPr>
        <w:t xml:space="preserve">2. Признать работу </w:t>
      </w:r>
      <w:r w:rsidR="00B67E5A">
        <w:rPr>
          <w:color w:val="000000"/>
          <w:kern w:val="0"/>
          <w:sz w:val="24"/>
          <w:szCs w:val="24"/>
        </w:rPr>
        <w:t>г</w:t>
      </w:r>
      <w:r w:rsidRPr="00D77DC4">
        <w:rPr>
          <w:color w:val="000000"/>
          <w:kern w:val="0"/>
          <w:sz w:val="24"/>
          <w:szCs w:val="24"/>
        </w:rPr>
        <w:t xml:space="preserve">лавы </w:t>
      </w:r>
      <w:r w:rsidR="00B67E5A">
        <w:rPr>
          <w:color w:val="000000"/>
          <w:kern w:val="0"/>
          <w:sz w:val="24"/>
          <w:szCs w:val="24"/>
        </w:rPr>
        <w:t>а</w:t>
      </w:r>
      <w:r w:rsidRPr="00D77DC4">
        <w:rPr>
          <w:color w:val="000000"/>
          <w:kern w:val="0"/>
          <w:sz w:val="24"/>
          <w:szCs w:val="24"/>
        </w:rPr>
        <w:t xml:space="preserve">дминистрации и </w:t>
      </w:r>
      <w:r w:rsidR="00B67E5A">
        <w:rPr>
          <w:color w:val="000000"/>
          <w:kern w:val="0"/>
          <w:sz w:val="24"/>
          <w:szCs w:val="24"/>
        </w:rPr>
        <w:t>а</w:t>
      </w:r>
      <w:r w:rsidRPr="00D77DC4">
        <w:rPr>
          <w:color w:val="000000"/>
          <w:kern w:val="0"/>
          <w:sz w:val="24"/>
          <w:szCs w:val="24"/>
        </w:rPr>
        <w:t>дминистрации Калевальского муниципального района по решению вопросов местного значения Калевальского городского поселения в 202</w:t>
      </w:r>
      <w:r w:rsidR="00A67F5B">
        <w:rPr>
          <w:color w:val="000000"/>
          <w:kern w:val="0"/>
          <w:sz w:val="24"/>
          <w:szCs w:val="24"/>
        </w:rPr>
        <w:t>5</w:t>
      </w:r>
      <w:r w:rsidRPr="00D77DC4">
        <w:rPr>
          <w:color w:val="000000"/>
          <w:kern w:val="0"/>
          <w:sz w:val="24"/>
          <w:szCs w:val="24"/>
        </w:rPr>
        <w:t xml:space="preserve"> году – удовлетворительной.</w:t>
      </w: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ind w:firstLine="562"/>
        <w:jc w:val="both"/>
        <w:textAlignment w:val="auto"/>
        <w:rPr>
          <w:color w:val="000000"/>
          <w:kern w:val="0"/>
          <w:sz w:val="24"/>
          <w:szCs w:val="24"/>
        </w:rPr>
      </w:pPr>
      <w:r w:rsidRPr="00D77DC4">
        <w:rPr>
          <w:color w:val="000000"/>
          <w:kern w:val="0"/>
          <w:sz w:val="24"/>
          <w:szCs w:val="24"/>
        </w:rPr>
        <w:t xml:space="preserve">3. Считать приоритетными задачами в работе </w:t>
      </w:r>
      <w:r w:rsidR="00723206">
        <w:rPr>
          <w:color w:val="000000"/>
          <w:kern w:val="0"/>
          <w:sz w:val="24"/>
          <w:szCs w:val="24"/>
        </w:rPr>
        <w:t>а</w:t>
      </w:r>
      <w:r w:rsidR="00723206" w:rsidRPr="00D77DC4">
        <w:rPr>
          <w:color w:val="000000"/>
          <w:kern w:val="0"/>
          <w:sz w:val="24"/>
          <w:szCs w:val="24"/>
        </w:rPr>
        <w:t>дминистрации Калевальского</w:t>
      </w:r>
      <w:r w:rsidRPr="00D77DC4">
        <w:rPr>
          <w:color w:val="000000"/>
          <w:kern w:val="0"/>
          <w:sz w:val="24"/>
          <w:szCs w:val="24"/>
        </w:rPr>
        <w:t xml:space="preserve"> муниципального района по решению вопросов местного значения Калевальского городского поселения в 202</w:t>
      </w:r>
      <w:r w:rsidR="00A67F5B">
        <w:rPr>
          <w:color w:val="000000"/>
          <w:kern w:val="0"/>
          <w:sz w:val="24"/>
          <w:szCs w:val="24"/>
        </w:rPr>
        <w:t>6</w:t>
      </w:r>
      <w:r w:rsidRPr="00D77DC4">
        <w:rPr>
          <w:color w:val="000000"/>
          <w:kern w:val="0"/>
          <w:sz w:val="24"/>
          <w:szCs w:val="24"/>
        </w:rPr>
        <w:t xml:space="preserve"> году:</w:t>
      </w: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ind w:firstLine="562"/>
        <w:jc w:val="both"/>
        <w:textAlignment w:val="auto"/>
        <w:rPr>
          <w:color w:val="000000"/>
          <w:kern w:val="0"/>
          <w:sz w:val="24"/>
          <w:szCs w:val="24"/>
        </w:rPr>
      </w:pPr>
      <w:r w:rsidRPr="00D77DC4">
        <w:rPr>
          <w:color w:val="000000"/>
          <w:kern w:val="0"/>
          <w:sz w:val="24"/>
          <w:szCs w:val="24"/>
        </w:rPr>
        <w:t xml:space="preserve">- участие в Программе поддержки местных инициатив граждан; </w:t>
      </w: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ind w:firstLine="562"/>
        <w:jc w:val="both"/>
        <w:textAlignment w:val="auto"/>
        <w:rPr>
          <w:color w:val="000000"/>
          <w:kern w:val="0"/>
          <w:sz w:val="24"/>
          <w:szCs w:val="24"/>
        </w:rPr>
      </w:pPr>
      <w:r w:rsidRPr="00D77DC4">
        <w:rPr>
          <w:color w:val="000000"/>
          <w:kern w:val="0"/>
          <w:sz w:val="24"/>
          <w:szCs w:val="24"/>
        </w:rPr>
        <w:t>- содействие организации территориального общественного самоуправления (ТОС);</w:t>
      </w: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ind w:firstLine="562"/>
        <w:jc w:val="both"/>
        <w:textAlignment w:val="auto"/>
        <w:rPr>
          <w:color w:val="000000"/>
          <w:kern w:val="0"/>
          <w:sz w:val="24"/>
          <w:szCs w:val="24"/>
        </w:rPr>
      </w:pPr>
      <w:r w:rsidRPr="00D77DC4">
        <w:rPr>
          <w:color w:val="000000"/>
          <w:kern w:val="0"/>
          <w:sz w:val="24"/>
          <w:szCs w:val="24"/>
        </w:rPr>
        <w:t>- продолжение работы по благоустройству территории поселения;</w:t>
      </w: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ind w:firstLine="562"/>
        <w:jc w:val="both"/>
        <w:textAlignment w:val="auto"/>
        <w:rPr>
          <w:color w:val="000000"/>
          <w:kern w:val="0"/>
          <w:sz w:val="24"/>
          <w:szCs w:val="24"/>
        </w:rPr>
      </w:pPr>
      <w:r w:rsidRPr="00D77DC4">
        <w:rPr>
          <w:color w:val="000000"/>
          <w:kern w:val="0"/>
          <w:sz w:val="24"/>
          <w:szCs w:val="24"/>
        </w:rPr>
        <w:t xml:space="preserve">- реализация задач по созданию комфортных и безопасных условий для участников дорожного движения, в том </w:t>
      </w:r>
      <w:r w:rsidR="00723206" w:rsidRPr="00D77DC4">
        <w:rPr>
          <w:color w:val="000000"/>
          <w:kern w:val="0"/>
          <w:sz w:val="24"/>
          <w:szCs w:val="24"/>
        </w:rPr>
        <w:t>числе содержание</w:t>
      </w:r>
      <w:r w:rsidRPr="00D77DC4">
        <w:rPr>
          <w:color w:val="000000"/>
          <w:kern w:val="0"/>
          <w:sz w:val="24"/>
          <w:szCs w:val="24"/>
        </w:rPr>
        <w:t xml:space="preserve"> автомобильных дорог местного значения;</w:t>
      </w: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ind w:firstLine="562"/>
        <w:jc w:val="both"/>
        <w:textAlignment w:val="auto"/>
        <w:rPr>
          <w:color w:val="000000"/>
          <w:kern w:val="0"/>
          <w:sz w:val="24"/>
          <w:szCs w:val="24"/>
        </w:rPr>
      </w:pPr>
      <w:r w:rsidRPr="00D77DC4">
        <w:rPr>
          <w:color w:val="000000"/>
          <w:kern w:val="0"/>
          <w:sz w:val="24"/>
          <w:szCs w:val="24"/>
        </w:rPr>
        <w:t>- проведение работы комиссии по мобилизации дополнительных налоговых и неналоговых доходов в консолидированный бюджет Калевальского муниципального района на 202</w:t>
      </w:r>
      <w:r w:rsidR="00A67F5B">
        <w:rPr>
          <w:color w:val="000000"/>
          <w:kern w:val="0"/>
          <w:sz w:val="24"/>
          <w:szCs w:val="24"/>
        </w:rPr>
        <w:t>6</w:t>
      </w:r>
      <w:r w:rsidRPr="00D77DC4">
        <w:rPr>
          <w:color w:val="000000"/>
          <w:kern w:val="0"/>
          <w:sz w:val="24"/>
          <w:szCs w:val="24"/>
        </w:rPr>
        <w:t xml:space="preserve"> год;</w:t>
      </w: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ind w:firstLine="562"/>
        <w:jc w:val="both"/>
        <w:textAlignment w:val="auto"/>
        <w:rPr>
          <w:color w:val="000000"/>
          <w:kern w:val="0"/>
          <w:sz w:val="24"/>
          <w:szCs w:val="24"/>
        </w:rPr>
      </w:pPr>
      <w:r w:rsidRPr="00D77DC4">
        <w:rPr>
          <w:color w:val="000000"/>
          <w:kern w:val="0"/>
          <w:sz w:val="24"/>
          <w:szCs w:val="24"/>
        </w:rPr>
        <w:lastRenderedPageBreak/>
        <w:t>- продолжение претензионно-исковой работы по взысканию задолженности по арендной плате за землю, за имущество и платы за наем жилых помещений.</w:t>
      </w: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ind w:firstLine="562"/>
        <w:jc w:val="both"/>
        <w:textAlignment w:val="auto"/>
        <w:rPr>
          <w:color w:val="000000"/>
          <w:kern w:val="0"/>
          <w:sz w:val="24"/>
          <w:szCs w:val="24"/>
        </w:rPr>
      </w:pPr>
      <w:r w:rsidRPr="00D77DC4">
        <w:rPr>
          <w:color w:val="000000"/>
          <w:kern w:val="0"/>
          <w:sz w:val="24"/>
          <w:szCs w:val="24"/>
        </w:rPr>
        <w:t xml:space="preserve">4. </w:t>
      </w:r>
      <w:r w:rsidR="00A67F5B">
        <w:rPr>
          <w:color w:val="000000"/>
          <w:kern w:val="0"/>
          <w:sz w:val="24"/>
          <w:szCs w:val="24"/>
        </w:rPr>
        <w:t>Н</w:t>
      </w:r>
      <w:r w:rsidRPr="00D77DC4">
        <w:rPr>
          <w:color w:val="000000"/>
          <w:kern w:val="0"/>
          <w:sz w:val="24"/>
          <w:szCs w:val="24"/>
        </w:rPr>
        <w:t>астоящее решение</w:t>
      </w:r>
      <w:r w:rsidR="00A67F5B" w:rsidRPr="00A67F5B">
        <w:t xml:space="preserve"> </w:t>
      </w:r>
      <w:r w:rsidR="00A67F5B">
        <w:t>подлежит официальному о</w:t>
      </w:r>
      <w:r w:rsidR="00A67F5B" w:rsidRPr="00A67F5B">
        <w:rPr>
          <w:color w:val="000000"/>
          <w:kern w:val="0"/>
          <w:sz w:val="24"/>
          <w:szCs w:val="24"/>
        </w:rPr>
        <w:t>публикова</w:t>
      </w:r>
      <w:r w:rsidR="00A67F5B">
        <w:rPr>
          <w:color w:val="000000"/>
          <w:kern w:val="0"/>
          <w:sz w:val="24"/>
          <w:szCs w:val="24"/>
        </w:rPr>
        <w:t>нию</w:t>
      </w:r>
      <w:r w:rsidR="00A67F5B" w:rsidRPr="00A67F5B">
        <w:rPr>
          <w:color w:val="000000"/>
          <w:kern w:val="0"/>
          <w:sz w:val="24"/>
          <w:szCs w:val="24"/>
        </w:rPr>
        <w:t xml:space="preserve"> (</w:t>
      </w:r>
      <w:proofErr w:type="gramStart"/>
      <w:r w:rsidR="00A67F5B" w:rsidRPr="00A67F5B">
        <w:rPr>
          <w:color w:val="000000"/>
          <w:kern w:val="0"/>
          <w:sz w:val="24"/>
          <w:szCs w:val="24"/>
        </w:rPr>
        <w:t>обнародова</w:t>
      </w:r>
      <w:r w:rsidR="00A67F5B">
        <w:rPr>
          <w:color w:val="000000"/>
          <w:kern w:val="0"/>
          <w:sz w:val="24"/>
          <w:szCs w:val="24"/>
        </w:rPr>
        <w:t>нию</w:t>
      </w:r>
      <w:r w:rsidR="00A67F5B" w:rsidRPr="00A67F5B">
        <w:rPr>
          <w:color w:val="000000"/>
          <w:kern w:val="0"/>
          <w:sz w:val="24"/>
          <w:szCs w:val="24"/>
        </w:rPr>
        <w:t xml:space="preserve">) </w:t>
      </w:r>
      <w:r w:rsidRPr="00D77DC4">
        <w:rPr>
          <w:color w:val="000000"/>
          <w:kern w:val="0"/>
          <w:sz w:val="24"/>
          <w:szCs w:val="24"/>
        </w:rPr>
        <w:t xml:space="preserve"> в</w:t>
      </w:r>
      <w:proofErr w:type="gramEnd"/>
      <w:r w:rsidR="00A67F5B">
        <w:rPr>
          <w:color w:val="000000"/>
          <w:kern w:val="0"/>
          <w:sz w:val="24"/>
          <w:szCs w:val="24"/>
        </w:rPr>
        <w:t xml:space="preserve"> официальном бюллетене «</w:t>
      </w:r>
      <w:r w:rsidRPr="00D77DC4">
        <w:rPr>
          <w:color w:val="000000"/>
          <w:kern w:val="0"/>
          <w:sz w:val="24"/>
          <w:szCs w:val="24"/>
        </w:rPr>
        <w:t>Вестник муниципального образования «Калевальское городское поселение» и разме</w:t>
      </w:r>
      <w:r w:rsidR="00A67F5B">
        <w:rPr>
          <w:color w:val="000000"/>
          <w:kern w:val="0"/>
          <w:sz w:val="24"/>
          <w:szCs w:val="24"/>
        </w:rPr>
        <w:t xml:space="preserve">щению </w:t>
      </w:r>
      <w:r w:rsidR="00723206" w:rsidRPr="00D77DC4">
        <w:rPr>
          <w:color w:val="000000"/>
          <w:kern w:val="0"/>
          <w:sz w:val="24"/>
          <w:szCs w:val="24"/>
        </w:rPr>
        <w:t>на официальном</w:t>
      </w:r>
      <w:r w:rsidRPr="00D77DC4">
        <w:rPr>
          <w:color w:val="000000"/>
          <w:kern w:val="0"/>
          <w:sz w:val="24"/>
          <w:szCs w:val="24"/>
        </w:rPr>
        <w:t xml:space="preserve"> сайте Калевальского муниципального района.</w:t>
      </w: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jc w:val="both"/>
        <w:textAlignment w:val="auto"/>
        <w:rPr>
          <w:color w:val="000000"/>
          <w:kern w:val="0"/>
          <w:sz w:val="24"/>
          <w:szCs w:val="24"/>
        </w:rPr>
      </w:pPr>
    </w:p>
    <w:p w:rsidR="00D77DC4" w:rsidRPr="00A67F5B" w:rsidRDefault="00D77DC4" w:rsidP="00D77DC4">
      <w:pPr>
        <w:widowControl/>
        <w:suppressAutoHyphens w:val="0"/>
        <w:overflowPunct/>
        <w:autoSpaceDE/>
        <w:autoSpaceDN/>
        <w:jc w:val="both"/>
        <w:textAlignment w:val="auto"/>
        <w:rPr>
          <w:color w:val="000000"/>
          <w:kern w:val="0"/>
          <w:sz w:val="24"/>
          <w:szCs w:val="24"/>
        </w:rPr>
      </w:pPr>
    </w:p>
    <w:p w:rsidR="00E0710E" w:rsidRPr="00A67F5B" w:rsidRDefault="00E0710E" w:rsidP="00D77DC4">
      <w:pPr>
        <w:widowControl/>
        <w:suppressAutoHyphens w:val="0"/>
        <w:overflowPunct/>
        <w:autoSpaceDE/>
        <w:autoSpaceDN/>
        <w:jc w:val="both"/>
        <w:textAlignment w:val="auto"/>
        <w:rPr>
          <w:color w:val="000000"/>
          <w:kern w:val="0"/>
          <w:sz w:val="24"/>
          <w:szCs w:val="24"/>
        </w:rPr>
      </w:pPr>
    </w:p>
    <w:p w:rsidR="00E0710E" w:rsidRPr="00A67F5B" w:rsidRDefault="00E0710E" w:rsidP="00D77DC4">
      <w:pPr>
        <w:widowControl/>
        <w:suppressAutoHyphens w:val="0"/>
        <w:overflowPunct/>
        <w:autoSpaceDE/>
        <w:autoSpaceDN/>
        <w:jc w:val="both"/>
        <w:textAlignment w:val="auto"/>
        <w:rPr>
          <w:color w:val="000000"/>
          <w:kern w:val="0"/>
          <w:sz w:val="24"/>
          <w:szCs w:val="24"/>
        </w:rPr>
      </w:pP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textAlignment w:val="auto"/>
        <w:rPr>
          <w:color w:val="000000"/>
          <w:kern w:val="0"/>
          <w:sz w:val="24"/>
          <w:szCs w:val="24"/>
        </w:rPr>
      </w:pPr>
      <w:r w:rsidRPr="00D77DC4">
        <w:rPr>
          <w:color w:val="000000"/>
          <w:kern w:val="0"/>
          <w:sz w:val="24"/>
          <w:szCs w:val="24"/>
        </w:rPr>
        <w:t xml:space="preserve">Председатель Совета Калевальского городского поселения, </w:t>
      </w: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textAlignment w:val="auto"/>
        <w:rPr>
          <w:color w:val="000000"/>
          <w:kern w:val="0"/>
          <w:sz w:val="24"/>
          <w:szCs w:val="24"/>
        </w:rPr>
      </w:pPr>
      <w:r w:rsidRPr="00D77DC4">
        <w:rPr>
          <w:color w:val="000000"/>
          <w:kern w:val="0"/>
          <w:sz w:val="24"/>
          <w:szCs w:val="24"/>
        </w:rPr>
        <w:t>Глава Калевальского городского поселения</w:t>
      </w:r>
      <w:r w:rsidRPr="00D77DC4">
        <w:rPr>
          <w:color w:val="000000"/>
          <w:kern w:val="0"/>
          <w:sz w:val="24"/>
          <w:szCs w:val="24"/>
        </w:rPr>
        <w:tab/>
      </w:r>
      <w:r w:rsidRPr="00D77DC4">
        <w:rPr>
          <w:color w:val="000000"/>
          <w:kern w:val="0"/>
          <w:sz w:val="24"/>
          <w:szCs w:val="24"/>
        </w:rPr>
        <w:tab/>
      </w:r>
      <w:r w:rsidR="00B67E5A">
        <w:rPr>
          <w:color w:val="000000"/>
          <w:kern w:val="0"/>
          <w:sz w:val="24"/>
          <w:szCs w:val="24"/>
        </w:rPr>
        <w:t xml:space="preserve">                        </w:t>
      </w:r>
      <w:r w:rsidRPr="00D77DC4">
        <w:rPr>
          <w:color w:val="000000"/>
          <w:kern w:val="0"/>
          <w:sz w:val="24"/>
          <w:szCs w:val="24"/>
        </w:rPr>
        <w:t xml:space="preserve"> </w:t>
      </w:r>
      <w:r w:rsidR="00B67E5A">
        <w:rPr>
          <w:color w:val="000000"/>
          <w:kern w:val="0"/>
          <w:sz w:val="24"/>
          <w:szCs w:val="24"/>
        </w:rPr>
        <w:t xml:space="preserve">Н.И. </w:t>
      </w:r>
      <w:proofErr w:type="spellStart"/>
      <w:r w:rsidR="00B67E5A">
        <w:rPr>
          <w:color w:val="000000"/>
          <w:kern w:val="0"/>
          <w:sz w:val="24"/>
          <w:szCs w:val="24"/>
        </w:rPr>
        <w:t>Станкевичус</w:t>
      </w:r>
      <w:proofErr w:type="spellEnd"/>
    </w:p>
    <w:p w:rsidR="00D77DC4" w:rsidRPr="00D77DC4" w:rsidRDefault="00D77DC4" w:rsidP="00D77DC4">
      <w:pPr>
        <w:widowControl/>
        <w:suppressAutoHyphens w:val="0"/>
        <w:overflowPunct/>
        <w:autoSpaceDE/>
        <w:autoSpaceDN/>
        <w:jc w:val="both"/>
        <w:textAlignment w:val="auto"/>
        <w:rPr>
          <w:kern w:val="0"/>
          <w:sz w:val="24"/>
          <w:szCs w:val="24"/>
        </w:rPr>
      </w:pPr>
      <w:r w:rsidRPr="00D77DC4">
        <w:rPr>
          <w:kern w:val="0"/>
          <w:sz w:val="24"/>
          <w:szCs w:val="24"/>
        </w:rPr>
        <w:t xml:space="preserve">                                                                                      </w:t>
      </w: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textAlignment w:val="auto"/>
        <w:rPr>
          <w:kern w:val="0"/>
        </w:rPr>
      </w:pP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textAlignment w:val="auto"/>
        <w:rPr>
          <w:kern w:val="0"/>
          <w:sz w:val="20"/>
          <w:szCs w:val="20"/>
        </w:rPr>
      </w:pP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textAlignment w:val="auto"/>
        <w:rPr>
          <w:kern w:val="0"/>
          <w:sz w:val="20"/>
          <w:szCs w:val="20"/>
        </w:rPr>
      </w:pP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textAlignment w:val="auto"/>
        <w:rPr>
          <w:kern w:val="0"/>
          <w:sz w:val="20"/>
          <w:szCs w:val="20"/>
        </w:rPr>
      </w:pP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textAlignment w:val="auto"/>
        <w:rPr>
          <w:kern w:val="0"/>
          <w:sz w:val="20"/>
          <w:szCs w:val="20"/>
        </w:rPr>
      </w:pP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textAlignment w:val="auto"/>
        <w:rPr>
          <w:kern w:val="0"/>
          <w:sz w:val="20"/>
          <w:szCs w:val="20"/>
        </w:rPr>
      </w:pP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textAlignment w:val="auto"/>
        <w:rPr>
          <w:kern w:val="0"/>
          <w:sz w:val="20"/>
          <w:szCs w:val="20"/>
        </w:rPr>
      </w:pP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textAlignment w:val="auto"/>
        <w:rPr>
          <w:kern w:val="0"/>
          <w:sz w:val="20"/>
          <w:szCs w:val="20"/>
        </w:rPr>
      </w:pP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textAlignment w:val="auto"/>
        <w:rPr>
          <w:kern w:val="0"/>
          <w:sz w:val="20"/>
          <w:szCs w:val="20"/>
        </w:rPr>
      </w:pP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textAlignment w:val="auto"/>
        <w:rPr>
          <w:kern w:val="0"/>
          <w:sz w:val="20"/>
          <w:szCs w:val="20"/>
        </w:rPr>
      </w:pP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textAlignment w:val="auto"/>
        <w:rPr>
          <w:kern w:val="0"/>
          <w:sz w:val="20"/>
          <w:szCs w:val="20"/>
        </w:rPr>
      </w:pP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textAlignment w:val="auto"/>
        <w:rPr>
          <w:kern w:val="0"/>
          <w:sz w:val="20"/>
          <w:szCs w:val="20"/>
        </w:rPr>
      </w:pP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textAlignment w:val="auto"/>
        <w:rPr>
          <w:kern w:val="0"/>
          <w:sz w:val="20"/>
          <w:szCs w:val="20"/>
        </w:rPr>
      </w:pP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textAlignment w:val="auto"/>
        <w:rPr>
          <w:kern w:val="0"/>
          <w:sz w:val="20"/>
          <w:szCs w:val="20"/>
        </w:rPr>
      </w:pP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textAlignment w:val="auto"/>
        <w:rPr>
          <w:kern w:val="0"/>
          <w:sz w:val="20"/>
          <w:szCs w:val="20"/>
        </w:rPr>
      </w:pP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textAlignment w:val="auto"/>
        <w:rPr>
          <w:kern w:val="0"/>
          <w:sz w:val="20"/>
          <w:szCs w:val="20"/>
        </w:rPr>
      </w:pP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textAlignment w:val="auto"/>
        <w:rPr>
          <w:kern w:val="0"/>
          <w:sz w:val="20"/>
          <w:szCs w:val="20"/>
        </w:rPr>
      </w:pP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textAlignment w:val="auto"/>
        <w:rPr>
          <w:kern w:val="0"/>
          <w:sz w:val="20"/>
          <w:szCs w:val="20"/>
        </w:rPr>
      </w:pP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textAlignment w:val="auto"/>
        <w:rPr>
          <w:kern w:val="0"/>
          <w:sz w:val="20"/>
          <w:szCs w:val="20"/>
        </w:rPr>
      </w:pP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textAlignment w:val="auto"/>
        <w:rPr>
          <w:kern w:val="0"/>
          <w:sz w:val="20"/>
          <w:szCs w:val="20"/>
        </w:rPr>
      </w:pP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textAlignment w:val="auto"/>
        <w:rPr>
          <w:kern w:val="0"/>
          <w:sz w:val="20"/>
          <w:szCs w:val="20"/>
        </w:rPr>
      </w:pP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textAlignment w:val="auto"/>
        <w:rPr>
          <w:kern w:val="0"/>
          <w:sz w:val="20"/>
          <w:szCs w:val="20"/>
        </w:rPr>
      </w:pP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textAlignment w:val="auto"/>
        <w:rPr>
          <w:kern w:val="0"/>
          <w:sz w:val="20"/>
          <w:szCs w:val="20"/>
        </w:rPr>
      </w:pP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textAlignment w:val="auto"/>
        <w:rPr>
          <w:kern w:val="0"/>
          <w:sz w:val="20"/>
          <w:szCs w:val="20"/>
        </w:rPr>
      </w:pP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textAlignment w:val="auto"/>
        <w:rPr>
          <w:kern w:val="0"/>
          <w:sz w:val="20"/>
          <w:szCs w:val="20"/>
        </w:rPr>
      </w:pP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textAlignment w:val="auto"/>
        <w:rPr>
          <w:kern w:val="0"/>
          <w:sz w:val="20"/>
          <w:szCs w:val="20"/>
        </w:rPr>
      </w:pP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textAlignment w:val="auto"/>
        <w:rPr>
          <w:kern w:val="0"/>
          <w:sz w:val="20"/>
          <w:szCs w:val="20"/>
        </w:rPr>
      </w:pP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textAlignment w:val="auto"/>
        <w:rPr>
          <w:kern w:val="0"/>
          <w:sz w:val="20"/>
          <w:szCs w:val="20"/>
        </w:rPr>
      </w:pPr>
    </w:p>
    <w:p w:rsidR="00D77DC4" w:rsidRDefault="00D77DC4" w:rsidP="00D77DC4">
      <w:pPr>
        <w:widowControl/>
        <w:suppressAutoHyphens w:val="0"/>
        <w:overflowPunct/>
        <w:autoSpaceDE/>
        <w:autoSpaceDN/>
        <w:textAlignment w:val="auto"/>
        <w:rPr>
          <w:kern w:val="0"/>
          <w:sz w:val="20"/>
          <w:szCs w:val="20"/>
        </w:rPr>
      </w:pPr>
    </w:p>
    <w:p w:rsidR="00C52403" w:rsidRDefault="00C52403" w:rsidP="00D77DC4">
      <w:pPr>
        <w:widowControl/>
        <w:suppressAutoHyphens w:val="0"/>
        <w:overflowPunct/>
        <w:autoSpaceDE/>
        <w:autoSpaceDN/>
        <w:textAlignment w:val="auto"/>
        <w:rPr>
          <w:kern w:val="0"/>
          <w:sz w:val="20"/>
          <w:szCs w:val="20"/>
        </w:rPr>
      </w:pPr>
    </w:p>
    <w:p w:rsidR="00C52403" w:rsidRDefault="00C52403" w:rsidP="00D77DC4">
      <w:pPr>
        <w:widowControl/>
        <w:suppressAutoHyphens w:val="0"/>
        <w:overflowPunct/>
        <w:autoSpaceDE/>
        <w:autoSpaceDN/>
        <w:textAlignment w:val="auto"/>
        <w:rPr>
          <w:kern w:val="0"/>
          <w:sz w:val="20"/>
          <w:szCs w:val="20"/>
        </w:rPr>
      </w:pPr>
    </w:p>
    <w:p w:rsidR="00C52403" w:rsidRDefault="00C52403" w:rsidP="00D77DC4">
      <w:pPr>
        <w:widowControl/>
        <w:suppressAutoHyphens w:val="0"/>
        <w:overflowPunct/>
        <w:autoSpaceDE/>
        <w:autoSpaceDN/>
        <w:textAlignment w:val="auto"/>
        <w:rPr>
          <w:kern w:val="0"/>
          <w:sz w:val="20"/>
          <w:szCs w:val="20"/>
        </w:rPr>
      </w:pPr>
    </w:p>
    <w:p w:rsidR="00C52403" w:rsidRDefault="00C52403" w:rsidP="00D77DC4">
      <w:pPr>
        <w:widowControl/>
        <w:suppressAutoHyphens w:val="0"/>
        <w:overflowPunct/>
        <w:autoSpaceDE/>
        <w:autoSpaceDN/>
        <w:textAlignment w:val="auto"/>
        <w:rPr>
          <w:kern w:val="0"/>
          <w:sz w:val="20"/>
          <w:szCs w:val="20"/>
        </w:rPr>
      </w:pPr>
    </w:p>
    <w:p w:rsidR="00C52403" w:rsidRDefault="00C52403" w:rsidP="00D77DC4">
      <w:pPr>
        <w:widowControl/>
        <w:suppressAutoHyphens w:val="0"/>
        <w:overflowPunct/>
        <w:autoSpaceDE/>
        <w:autoSpaceDN/>
        <w:textAlignment w:val="auto"/>
        <w:rPr>
          <w:kern w:val="0"/>
          <w:sz w:val="20"/>
          <w:szCs w:val="20"/>
        </w:rPr>
      </w:pPr>
    </w:p>
    <w:p w:rsidR="00C52403" w:rsidRDefault="00C52403" w:rsidP="00D77DC4">
      <w:pPr>
        <w:widowControl/>
        <w:suppressAutoHyphens w:val="0"/>
        <w:overflowPunct/>
        <w:autoSpaceDE/>
        <w:autoSpaceDN/>
        <w:textAlignment w:val="auto"/>
        <w:rPr>
          <w:kern w:val="0"/>
          <w:sz w:val="20"/>
          <w:szCs w:val="20"/>
        </w:rPr>
      </w:pPr>
    </w:p>
    <w:p w:rsidR="00C52403" w:rsidRDefault="00C52403" w:rsidP="00D77DC4">
      <w:pPr>
        <w:widowControl/>
        <w:suppressAutoHyphens w:val="0"/>
        <w:overflowPunct/>
        <w:autoSpaceDE/>
        <w:autoSpaceDN/>
        <w:textAlignment w:val="auto"/>
        <w:rPr>
          <w:kern w:val="0"/>
          <w:sz w:val="20"/>
          <w:szCs w:val="20"/>
        </w:rPr>
      </w:pPr>
    </w:p>
    <w:p w:rsidR="00C52403" w:rsidRDefault="00C52403" w:rsidP="00D77DC4">
      <w:pPr>
        <w:widowControl/>
        <w:suppressAutoHyphens w:val="0"/>
        <w:overflowPunct/>
        <w:autoSpaceDE/>
        <w:autoSpaceDN/>
        <w:textAlignment w:val="auto"/>
        <w:rPr>
          <w:kern w:val="0"/>
          <w:sz w:val="20"/>
          <w:szCs w:val="20"/>
        </w:rPr>
      </w:pPr>
    </w:p>
    <w:p w:rsidR="00C52403" w:rsidRDefault="00C52403" w:rsidP="00D77DC4">
      <w:pPr>
        <w:widowControl/>
        <w:suppressAutoHyphens w:val="0"/>
        <w:overflowPunct/>
        <w:autoSpaceDE/>
        <w:autoSpaceDN/>
        <w:textAlignment w:val="auto"/>
        <w:rPr>
          <w:kern w:val="0"/>
          <w:sz w:val="20"/>
          <w:szCs w:val="20"/>
        </w:rPr>
      </w:pPr>
    </w:p>
    <w:p w:rsidR="00C52403" w:rsidRDefault="00C52403" w:rsidP="00D77DC4">
      <w:pPr>
        <w:widowControl/>
        <w:suppressAutoHyphens w:val="0"/>
        <w:overflowPunct/>
        <w:autoSpaceDE/>
        <w:autoSpaceDN/>
        <w:textAlignment w:val="auto"/>
        <w:rPr>
          <w:kern w:val="0"/>
          <w:sz w:val="20"/>
          <w:szCs w:val="20"/>
        </w:rPr>
      </w:pPr>
    </w:p>
    <w:p w:rsidR="00C52403" w:rsidRDefault="00C52403" w:rsidP="00D77DC4">
      <w:pPr>
        <w:widowControl/>
        <w:suppressAutoHyphens w:val="0"/>
        <w:overflowPunct/>
        <w:autoSpaceDE/>
        <w:autoSpaceDN/>
        <w:textAlignment w:val="auto"/>
        <w:rPr>
          <w:kern w:val="0"/>
          <w:sz w:val="20"/>
          <w:szCs w:val="20"/>
        </w:rPr>
      </w:pPr>
    </w:p>
    <w:p w:rsidR="00C52403" w:rsidRDefault="00C52403" w:rsidP="00D77DC4">
      <w:pPr>
        <w:widowControl/>
        <w:suppressAutoHyphens w:val="0"/>
        <w:overflowPunct/>
        <w:autoSpaceDE/>
        <w:autoSpaceDN/>
        <w:textAlignment w:val="auto"/>
        <w:rPr>
          <w:kern w:val="0"/>
          <w:sz w:val="20"/>
          <w:szCs w:val="20"/>
        </w:rPr>
      </w:pPr>
    </w:p>
    <w:p w:rsidR="00C52403" w:rsidRDefault="00C52403" w:rsidP="00D77DC4">
      <w:pPr>
        <w:widowControl/>
        <w:suppressAutoHyphens w:val="0"/>
        <w:overflowPunct/>
        <w:autoSpaceDE/>
        <w:autoSpaceDN/>
        <w:textAlignment w:val="auto"/>
        <w:rPr>
          <w:kern w:val="0"/>
          <w:sz w:val="20"/>
          <w:szCs w:val="20"/>
        </w:rPr>
      </w:pPr>
    </w:p>
    <w:p w:rsidR="00C52403" w:rsidRPr="00D77DC4" w:rsidRDefault="00C52403" w:rsidP="00D77DC4">
      <w:pPr>
        <w:widowControl/>
        <w:suppressAutoHyphens w:val="0"/>
        <w:overflowPunct/>
        <w:autoSpaceDE/>
        <w:autoSpaceDN/>
        <w:textAlignment w:val="auto"/>
        <w:rPr>
          <w:kern w:val="0"/>
          <w:sz w:val="20"/>
          <w:szCs w:val="20"/>
        </w:rPr>
      </w:pP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textAlignment w:val="auto"/>
        <w:rPr>
          <w:kern w:val="0"/>
          <w:sz w:val="20"/>
          <w:szCs w:val="20"/>
        </w:rPr>
      </w:pP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textAlignment w:val="auto"/>
        <w:rPr>
          <w:kern w:val="0"/>
          <w:sz w:val="20"/>
          <w:szCs w:val="20"/>
        </w:rPr>
      </w:pP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textAlignment w:val="auto"/>
        <w:rPr>
          <w:kern w:val="0"/>
          <w:sz w:val="20"/>
          <w:szCs w:val="20"/>
        </w:rPr>
      </w:pPr>
      <w:r w:rsidRPr="00D77DC4">
        <w:rPr>
          <w:kern w:val="0"/>
          <w:sz w:val="20"/>
          <w:szCs w:val="20"/>
        </w:rPr>
        <w:t xml:space="preserve">Исп. </w:t>
      </w:r>
      <w:proofErr w:type="spellStart"/>
      <w:r w:rsidR="00A67F5B">
        <w:rPr>
          <w:kern w:val="0"/>
          <w:sz w:val="20"/>
          <w:szCs w:val="20"/>
        </w:rPr>
        <w:t>М.Р.Ахокас</w:t>
      </w:r>
      <w:proofErr w:type="spellEnd"/>
    </w:p>
    <w:p w:rsidR="00D77DC4" w:rsidRPr="00D77DC4" w:rsidRDefault="00D77DC4" w:rsidP="00D77DC4">
      <w:pPr>
        <w:widowControl/>
        <w:suppressAutoHyphens w:val="0"/>
        <w:overflowPunct/>
        <w:autoSpaceDE/>
        <w:autoSpaceDN/>
        <w:textAlignment w:val="auto"/>
        <w:rPr>
          <w:kern w:val="0"/>
          <w:sz w:val="20"/>
          <w:szCs w:val="20"/>
        </w:rPr>
      </w:pPr>
      <w:r w:rsidRPr="00D77DC4">
        <w:rPr>
          <w:kern w:val="0"/>
          <w:sz w:val="20"/>
          <w:szCs w:val="20"/>
        </w:rPr>
        <w:t>Рассылка: дело-1, АКМР-1</w:t>
      </w:r>
    </w:p>
    <w:p w:rsidR="00D77DC4" w:rsidRPr="00D77DC4" w:rsidRDefault="00D77DC4" w:rsidP="00D77DC4">
      <w:pPr>
        <w:widowControl/>
        <w:suppressAutoHyphens w:val="0"/>
        <w:overflowPunct/>
        <w:autoSpaceDE/>
        <w:autoSpaceDN/>
        <w:spacing w:line="276" w:lineRule="auto"/>
        <w:textAlignment w:val="auto"/>
        <w:rPr>
          <w:kern w:val="0"/>
          <w:sz w:val="24"/>
          <w:szCs w:val="24"/>
        </w:rPr>
      </w:pPr>
    </w:p>
    <w:p w:rsidR="00D77DC4" w:rsidRDefault="00D77DC4" w:rsidP="00703E12">
      <w:pPr>
        <w:ind w:firstLine="851"/>
        <w:jc w:val="center"/>
        <w:rPr>
          <w:b/>
          <w:color w:val="000000"/>
          <w:sz w:val="28"/>
          <w:szCs w:val="28"/>
        </w:rPr>
      </w:pPr>
    </w:p>
    <w:p w:rsidR="00D77DC4" w:rsidRDefault="00D77DC4" w:rsidP="00703E12">
      <w:pPr>
        <w:ind w:firstLine="851"/>
        <w:jc w:val="center"/>
        <w:rPr>
          <w:b/>
          <w:color w:val="000000"/>
          <w:sz w:val="28"/>
          <w:szCs w:val="28"/>
        </w:rPr>
      </w:pPr>
    </w:p>
    <w:p w:rsidR="00D77DC4" w:rsidRDefault="00D77DC4" w:rsidP="00703E12">
      <w:pPr>
        <w:ind w:firstLine="851"/>
        <w:jc w:val="center"/>
        <w:rPr>
          <w:b/>
          <w:color w:val="000000"/>
          <w:sz w:val="28"/>
          <w:szCs w:val="28"/>
        </w:rPr>
      </w:pPr>
    </w:p>
    <w:p w:rsidR="00D77DC4" w:rsidRDefault="00D77DC4" w:rsidP="00D77DC4">
      <w:pPr>
        <w:rPr>
          <w:b/>
          <w:color w:val="000000"/>
          <w:sz w:val="28"/>
          <w:szCs w:val="28"/>
        </w:rPr>
      </w:pPr>
    </w:p>
    <w:p w:rsidR="00BB490B" w:rsidRPr="00B9293D" w:rsidRDefault="00DF0776" w:rsidP="00703E12">
      <w:pPr>
        <w:ind w:firstLine="851"/>
        <w:jc w:val="center"/>
        <w:rPr>
          <w:b/>
          <w:color w:val="000000"/>
          <w:sz w:val="24"/>
          <w:szCs w:val="24"/>
        </w:rPr>
      </w:pPr>
      <w:r w:rsidRPr="00B9293D">
        <w:rPr>
          <w:b/>
          <w:color w:val="000000"/>
          <w:sz w:val="24"/>
          <w:szCs w:val="24"/>
        </w:rPr>
        <w:t>Информационные материалы</w:t>
      </w:r>
      <w:r w:rsidR="00703E12" w:rsidRPr="00B9293D">
        <w:rPr>
          <w:b/>
          <w:color w:val="000000"/>
          <w:sz w:val="24"/>
          <w:szCs w:val="24"/>
        </w:rPr>
        <w:t xml:space="preserve"> </w:t>
      </w:r>
      <w:r w:rsidRPr="00B9293D">
        <w:rPr>
          <w:b/>
          <w:color w:val="000000"/>
          <w:sz w:val="24"/>
          <w:szCs w:val="24"/>
        </w:rPr>
        <w:t xml:space="preserve">к </w:t>
      </w:r>
      <w:r w:rsidR="00EB613C">
        <w:rPr>
          <w:b/>
          <w:color w:val="000000"/>
          <w:sz w:val="24"/>
          <w:szCs w:val="24"/>
        </w:rPr>
        <w:t>о</w:t>
      </w:r>
      <w:r w:rsidRPr="00B9293D">
        <w:rPr>
          <w:b/>
          <w:color w:val="000000"/>
          <w:sz w:val="24"/>
          <w:szCs w:val="24"/>
        </w:rPr>
        <w:t xml:space="preserve">тчету </w:t>
      </w:r>
      <w:r w:rsidR="00EB613C">
        <w:rPr>
          <w:b/>
          <w:color w:val="000000"/>
          <w:sz w:val="24"/>
          <w:szCs w:val="24"/>
        </w:rPr>
        <w:t>г</w:t>
      </w:r>
      <w:r w:rsidR="00A65E50" w:rsidRPr="00B9293D">
        <w:rPr>
          <w:b/>
          <w:color w:val="000000"/>
          <w:sz w:val="24"/>
          <w:szCs w:val="24"/>
        </w:rPr>
        <w:t xml:space="preserve">лавы </w:t>
      </w:r>
      <w:r w:rsidR="00EB613C">
        <w:rPr>
          <w:b/>
          <w:color w:val="000000"/>
          <w:sz w:val="24"/>
          <w:szCs w:val="24"/>
        </w:rPr>
        <w:t>а</w:t>
      </w:r>
      <w:r w:rsidR="00A65E50" w:rsidRPr="00B9293D">
        <w:rPr>
          <w:b/>
          <w:color w:val="000000"/>
          <w:sz w:val="24"/>
          <w:szCs w:val="24"/>
        </w:rPr>
        <w:t>дминистрации</w:t>
      </w:r>
      <w:r w:rsidR="00121B0F" w:rsidRPr="00B9293D">
        <w:rPr>
          <w:b/>
          <w:color w:val="000000"/>
          <w:sz w:val="24"/>
          <w:szCs w:val="24"/>
        </w:rPr>
        <w:t xml:space="preserve"> Калевальского муниципального района</w:t>
      </w:r>
      <w:r w:rsidR="00703E12" w:rsidRPr="00B9293D">
        <w:rPr>
          <w:b/>
          <w:color w:val="000000"/>
          <w:sz w:val="24"/>
          <w:szCs w:val="24"/>
        </w:rPr>
        <w:t xml:space="preserve"> </w:t>
      </w:r>
      <w:r w:rsidR="00121B0F" w:rsidRPr="00B9293D">
        <w:rPr>
          <w:b/>
          <w:color w:val="000000"/>
          <w:sz w:val="24"/>
          <w:szCs w:val="24"/>
        </w:rPr>
        <w:t xml:space="preserve">о своей деятельности и деятельности </w:t>
      </w:r>
      <w:r w:rsidR="00EB613C">
        <w:rPr>
          <w:b/>
          <w:color w:val="000000"/>
          <w:sz w:val="24"/>
          <w:szCs w:val="24"/>
        </w:rPr>
        <w:t>а</w:t>
      </w:r>
      <w:r w:rsidR="00121B0F" w:rsidRPr="00B9293D">
        <w:rPr>
          <w:b/>
          <w:color w:val="000000"/>
          <w:sz w:val="24"/>
          <w:szCs w:val="24"/>
        </w:rPr>
        <w:t>дминистрации Калевальского муниципального района по исполнению полномочий по вопросам местного значения</w:t>
      </w:r>
      <w:r w:rsidR="00703E12" w:rsidRPr="00B9293D">
        <w:rPr>
          <w:b/>
          <w:color w:val="000000"/>
          <w:sz w:val="24"/>
          <w:szCs w:val="24"/>
        </w:rPr>
        <w:t xml:space="preserve"> </w:t>
      </w:r>
      <w:r w:rsidR="00A65E50" w:rsidRPr="00B9293D">
        <w:rPr>
          <w:b/>
          <w:color w:val="000000"/>
          <w:sz w:val="24"/>
          <w:szCs w:val="24"/>
        </w:rPr>
        <w:t>Калевальского городского поселения</w:t>
      </w:r>
      <w:r w:rsidR="00121B0F" w:rsidRPr="00B9293D">
        <w:rPr>
          <w:b/>
          <w:color w:val="000000"/>
          <w:sz w:val="24"/>
          <w:szCs w:val="24"/>
        </w:rPr>
        <w:t xml:space="preserve"> в 20</w:t>
      </w:r>
      <w:r w:rsidR="00A177B4" w:rsidRPr="00B9293D">
        <w:rPr>
          <w:b/>
          <w:color w:val="000000"/>
          <w:sz w:val="24"/>
          <w:szCs w:val="24"/>
        </w:rPr>
        <w:t>2</w:t>
      </w:r>
      <w:r w:rsidR="00181717">
        <w:rPr>
          <w:b/>
          <w:color w:val="000000"/>
          <w:sz w:val="24"/>
          <w:szCs w:val="24"/>
        </w:rPr>
        <w:t>5</w:t>
      </w:r>
      <w:r w:rsidR="00A65E50" w:rsidRPr="00B9293D">
        <w:rPr>
          <w:b/>
          <w:color w:val="000000"/>
          <w:sz w:val="24"/>
          <w:szCs w:val="24"/>
        </w:rPr>
        <w:t xml:space="preserve"> год</w:t>
      </w:r>
      <w:r w:rsidR="00121B0F" w:rsidRPr="00B9293D">
        <w:rPr>
          <w:b/>
          <w:color w:val="000000"/>
          <w:sz w:val="24"/>
          <w:szCs w:val="24"/>
        </w:rPr>
        <w:t>у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jc w:val="both"/>
        <w:textAlignment w:val="auto"/>
        <w:rPr>
          <w:kern w:val="0"/>
          <w:sz w:val="24"/>
          <w:szCs w:val="24"/>
        </w:rPr>
      </w:pP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ind w:firstLine="708"/>
        <w:jc w:val="both"/>
        <w:textAlignment w:val="auto"/>
        <w:rPr>
          <w:color w:val="000000"/>
          <w:kern w:val="0"/>
          <w:sz w:val="24"/>
          <w:szCs w:val="24"/>
          <w:lang w:eastAsia="en-US"/>
        </w:rPr>
      </w:pPr>
      <w:r w:rsidRPr="00181717">
        <w:rPr>
          <w:color w:val="000000"/>
          <w:kern w:val="0"/>
          <w:sz w:val="24"/>
          <w:szCs w:val="24"/>
          <w:lang w:eastAsia="en-US"/>
        </w:rPr>
        <w:t>Сегодня мы подводим итоги за прошедший 2025 год. Представляю отчет о результатах работы администрации Калевальского муниципального района по исполнению полномочий Калевальского городского поселения.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ind w:firstLine="851"/>
        <w:jc w:val="both"/>
        <w:textAlignment w:val="auto"/>
        <w:rPr>
          <w:color w:val="000000"/>
          <w:kern w:val="0"/>
          <w:sz w:val="24"/>
          <w:szCs w:val="24"/>
          <w:lang w:eastAsia="en-US"/>
        </w:rPr>
      </w:pPr>
      <w:r w:rsidRPr="00181717">
        <w:rPr>
          <w:color w:val="000000"/>
          <w:kern w:val="0"/>
          <w:sz w:val="24"/>
          <w:szCs w:val="24"/>
          <w:lang w:eastAsia="en-US"/>
        </w:rPr>
        <w:t>Все запланированные мероприятия в рамках полномочий поселения администрацией района были выполнены в полном объеме.</w:t>
      </w:r>
    </w:p>
    <w:p w:rsidR="00181717" w:rsidRPr="00181717" w:rsidRDefault="00181717" w:rsidP="00181717">
      <w:pPr>
        <w:ind w:firstLine="851"/>
        <w:jc w:val="both"/>
        <w:rPr>
          <w:color w:val="000000"/>
          <w:sz w:val="24"/>
          <w:szCs w:val="24"/>
        </w:rPr>
      </w:pPr>
      <w:r w:rsidRPr="00181717">
        <w:rPr>
          <w:color w:val="000000"/>
          <w:sz w:val="24"/>
          <w:szCs w:val="24"/>
        </w:rPr>
        <w:t>В 2025 году исполнение полномочий по вопросам местного значения администрация осуществляла на основании Уставов Калевальского муниципального района и Калевальского городского поселения.</w:t>
      </w:r>
    </w:p>
    <w:p w:rsidR="00181717" w:rsidRPr="00181717" w:rsidRDefault="00181717" w:rsidP="00181717">
      <w:pPr>
        <w:ind w:firstLine="851"/>
        <w:jc w:val="both"/>
        <w:rPr>
          <w:color w:val="000000"/>
          <w:sz w:val="24"/>
          <w:szCs w:val="24"/>
        </w:rPr>
      </w:pPr>
      <w:r w:rsidRPr="00181717">
        <w:rPr>
          <w:color w:val="000000"/>
          <w:sz w:val="24"/>
          <w:szCs w:val="24"/>
        </w:rPr>
        <w:t>К исполнению было принято 38 основных полномочий, определенных статьей 14 Федерального закона «Об общих принципах организации местного самоуправления в Российской Федерации».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spacing w:line="276" w:lineRule="auto"/>
        <w:ind w:firstLine="708"/>
        <w:jc w:val="both"/>
        <w:textAlignment w:val="auto"/>
        <w:rPr>
          <w:rFonts w:eastAsia="Calibri"/>
          <w:kern w:val="0"/>
          <w:sz w:val="24"/>
          <w:szCs w:val="24"/>
          <w:lang w:eastAsia="en-US"/>
        </w:rPr>
      </w:pPr>
      <w:r w:rsidRPr="00181717">
        <w:rPr>
          <w:rFonts w:eastAsia="Calibri"/>
          <w:kern w:val="0"/>
          <w:sz w:val="24"/>
          <w:szCs w:val="24"/>
          <w:lang w:eastAsia="en-US"/>
        </w:rPr>
        <w:t>Бюджет Калевальского городского поселения на 2025 год и плановый период 2026 и 2027 годов утвержден Решением Совета Калевальского городского поселения от 17.12.2024 г. № 5-9-30 «Об утверждении бюджета Калевальского городского поселения на 2025 год и плановый период 2026 и 2027 годов».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spacing w:line="276" w:lineRule="auto"/>
        <w:ind w:firstLine="708"/>
        <w:jc w:val="both"/>
        <w:textAlignment w:val="auto"/>
        <w:rPr>
          <w:rFonts w:eastAsia="Calibri"/>
          <w:kern w:val="0"/>
          <w:sz w:val="24"/>
          <w:szCs w:val="24"/>
          <w:lang w:eastAsia="en-US"/>
        </w:rPr>
      </w:pPr>
      <w:r w:rsidRPr="00181717">
        <w:rPr>
          <w:rFonts w:eastAsia="Calibri"/>
          <w:kern w:val="0"/>
          <w:sz w:val="24"/>
          <w:szCs w:val="24"/>
          <w:lang w:eastAsia="en-US"/>
        </w:rPr>
        <w:t>В течение года вносились поправки (2 раза), и с учетом внесенных поправок уточненный бюджет за 2025 год утвержден в сумме: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spacing w:line="276" w:lineRule="auto"/>
        <w:ind w:firstLine="708"/>
        <w:jc w:val="both"/>
        <w:textAlignment w:val="auto"/>
        <w:rPr>
          <w:rFonts w:eastAsia="Calibri"/>
          <w:kern w:val="0"/>
          <w:sz w:val="24"/>
          <w:szCs w:val="24"/>
          <w:lang w:eastAsia="en-US"/>
        </w:rPr>
      </w:pPr>
      <w:bookmarkStart w:id="1" w:name="_Hlk188628618"/>
      <w:r w:rsidRPr="00181717">
        <w:rPr>
          <w:rFonts w:eastAsia="Calibri"/>
          <w:kern w:val="0"/>
          <w:sz w:val="24"/>
          <w:szCs w:val="24"/>
          <w:lang w:eastAsia="en-US"/>
        </w:rPr>
        <w:t>по доходам -   83 441,8 тыс. рублей;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spacing w:line="276" w:lineRule="auto"/>
        <w:ind w:firstLine="708"/>
        <w:jc w:val="both"/>
        <w:textAlignment w:val="auto"/>
        <w:rPr>
          <w:rFonts w:eastAsia="Calibri"/>
          <w:kern w:val="0"/>
          <w:sz w:val="24"/>
          <w:szCs w:val="24"/>
          <w:lang w:eastAsia="en-US"/>
        </w:rPr>
      </w:pPr>
      <w:r w:rsidRPr="00181717">
        <w:rPr>
          <w:rFonts w:eastAsia="Calibri"/>
          <w:kern w:val="0"/>
          <w:sz w:val="24"/>
          <w:szCs w:val="24"/>
          <w:lang w:eastAsia="en-US"/>
        </w:rPr>
        <w:t>по расходам- 87 234,1 тыс. рублей;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spacing w:line="276" w:lineRule="auto"/>
        <w:ind w:firstLine="708"/>
        <w:jc w:val="both"/>
        <w:textAlignment w:val="auto"/>
        <w:rPr>
          <w:rFonts w:eastAsia="Calibri"/>
          <w:kern w:val="0"/>
          <w:sz w:val="24"/>
          <w:szCs w:val="24"/>
          <w:lang w:eastAsia="en-US"/>
        </w:rPr>
      </w:pPr>
      <w:r w:rsidRPr="00181717">
        <w:rPr>
          <w:rFonts w:eastAsia="Calibri"/>
          <w:kern w:val="0"/>
          <w:sz w:val="24"/>
          <w:szCs w:val="24"/>
          <w:lang w:eastAsia="en-US"/>
        </w:rPr>
        <w:t>дефицит – 3 792,3 тыс. рублей.</w:t>
      </w:r>
    </w:p>
    <w:bookmarkEnd w:id="1"/>
    <w:p w:rsidR="00181717" w:rsidRPr="00181717" w:rsidRDefault="00181717" w:rsidP="00181717">
      <w:pPr>
        <w:widowControl/>
        <w:suppressAutoHyphens w:val="0"/>
        <w:overflowPunct/>
        <w:autoSpaceDE/>
        <w:autoSpaceDN/>
        <w:spacing w:line="276" w:lineRule="auto"/>
        <w:ind w:firstLine="708"/>
        <w:jc w:val="both"/>
        <w:textAlignment w:val="auto"/>
        <w:rPr>
          <w:rFonts w:eastAsia="Calibri"/>
          <w:kern w:val="0"/>
          <w:sz w:val="24"/>
          <w:szCs w:val="24"/>
          <w:lang w:eastAsia="en-US"/>
        </w:rPr>
      </w:pPr>
      <w:r w:rsidRPr="00181717">
        <w:rPr>
          <w:rFonts w:eastAsia="Calibri"/>
          <w:kern w:val="0"/>
          <w:sz w:val="24"/>
          <w:szCs w:val="24"/>
          <w:lang w:eastAsia="en-US"/>
        </w:rPr>
        <w:t>Фактическое исполнение бюджета поселения в 2025 году составило: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spacing w:line="276" w:lineRule="auto"/>
        <w:ind w:firstLine="708"/>
        <w:jc w:val="both"/>
        <w:textAlignment w:val="auto"/>
        <w:rPr>
          <w:rFonts w:eastAsia="Calibri"/>
          <w:kern w:val="0"/>
          <w:sz w:val="24"/>
          <w:szCs w:val="24"/>
          <w:lang w:eastAsia="en-US"/>
        </w:rPr>
      </w:pPr>
      <w:r w:rsidRPr="00181717">
        <w:rPr>
          <w:rFonts w:eastAsia="Calibri"/>
          <w:kern w:val="0"/>
          <w:sz w:val="24"/>
          <w:szCs w:val="24"/>
          <w:lang w:eastAsia="en-US"/>
        </w:rPr>
        <w:t>по доходам - 80 173,0 тыс. рублей;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spacing w:line="276" w:lineRule="auto"/>
        <w:ind w:firstLine="708"/>
        <w:jc w:val="both"/>
        <w:textAlignment w:val="auto"/>
        <w:rPr>
          <w:rFonts w:eastAsia="Calibri"/>
          <w:kern w:val="0"/>
          <w:sz w:val="24"/>
          <w:szCs w:val="24"/>
          <w:lang w:eastAsia="en-US"/>
        </w:rPr>
      </w:pPr>
      <w:r w:rsidRPr="00181717">
        <w:rPr>
          <w:rFonts w:eastAsia="Calibri"/>
          <w:kern w:val="0"/>
          <w:sz w:val="24"/>
          <w:szCs w:val="24"/>
          <w:lang w:eastAsia="en-US"/>
        </w:rPr>
        <w:t>по расходам</w:t>
      </w:r>
      <w:proofErr w:type="gramStart"/>
      <w:r w:rsidRPr="00181717">
        <w:rPr>
          <w:rFonts w:eastAsia="Calibri"/>
          <w:kern w:val="0"/>
          <w:sz w:val="24"/>
          <w:szCs w:val="24"/>
          <w:lang w:eastAsia="en-US"/>
        </w:rPr>
        <w:t>-  81</w:t>
      </w:r>
      <w:proofErr w:type="gramEnd"/>
      <w:r w:rsidRPr="00181717">
        <w:rPr>
          <w:rFonts w:eastAsia="Calibri"/>
          <w:kern w:val="0"/>
          <w:sz w:val="24"/>
          <w:szCs w:val="24"/>
          <w:lang w:eastAsia="en-US"/>
        </w:rPr>
        <w:t> 686,7 тыс. рублей;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spacing w:line="276" w:lineRule="auto"/>
        <w:ind w:firstLine="708"/>
        <w:jc w:val="both"/>
        <w:textAlignment w:val="auto"/>
        <w:rPr>
          <w:rFonts w:eastAsia="Calibri"/>
          <w:kern w:val="0"/>
          <w:sz w:val="24"/>
          <w:szCs w:val="24"/>
          <w:lang w:eastAsia="en-US"/>
        </w:rPr>
      </w:pPr>
      <w:r w:rsidRPr="00181717">
        <w:rPr>
          <w:rFonts w:eastAsia="Calibri"/>
          <w:kern w:val="0"/>
          <w:sz w:val="24"/>
          <w:szCs w:val="24"/>
          <w:lang w:eastAsia="en-US"/>
        </w:rPr>
        <w:t>дефицит – 1513,7 тыс. рублей.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spacing w:line="276" w:lineRule="auto"/>
        <w:ind w:firstLine="708"/>
        <w:jc w:val="both"/>
        <w:textAlignment w:val="auto"/>
        <w:rPr>
          <w:rFonts w:eastAsia="Calibri"/>
          <w:kern w:val="0"/>
          <w:sz w:val="24"/>
          <w:szCs w:val="24"/>
          <w:lang w:eastAsia="en-US"/>
        </w:rPr>
      </w:pP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spacing w:line="276" w:lineRule="auto"/>
        <w:ind w:firstLine="708"/>
        <w:jc w:val="center"/>
        <w:textAlignment w:val="auto"/>
        <w:rPr>
          <w:rFonts w:eastAsia="Calibri"/>
          <w:b/>
          <w:kern w:val="0"/>
          <w:sz w:val="24"/>
          <w:szCs w:val="24"/>
          <w:lang w:eastAsia="en-US"/>
        </w:rPr>
      </w:pPr>
      <w:r w:rsidRPr="00181717">
        <w:rPr>
          <w:rFonts w:eastAsia="Calibri"/>
          <w:b/>
          <w:kern w:val="0"/>
          <w:sz w:val="24"/>
          <w:szCs w:val="24"/>
          <w:lang w:eastAsia="en-US"/>
        </w:rPr>
        <w:t>Исполнение Бюджета Калевальского городского поселения по доходам.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spacing w:line="276" w:lineRule="auto"/>
        <w:ind w:firstLine="708"/>
        <w:jc w:val="both"/>
        <w:textAlignment w:val="auto"/>
        <w:rPr>
          <w:rFonts w:eastAsia="Calibri"/>
          <w:kern w:val="0"/>
          <w:sz w:val="24"/>
          <w:szCs w:val="24"/>
          <w:lang w:eastAsia="en-US"/>
        </w:rPr>
      </w:pPr>
      <w:r w:rsidRPr="00181717">
        <w:rPr>
          <w:rFonts w:eastAsia="Calibri"/>
          <w:kern w:val="0"/>
          <w:sz w:val="24"/>
          <w:szCs w:val="24"/>
          <w:lang w:eastAsia="en-US"/>
        </w:rPr>
        <w:t>Доходы бюджета Калевальского городского поселения за 2025 год составили 80 173,1 тыс. рублей, в том числе:</w:t>
      </w:r>
    </w:p>
    <w:p w:rsidR="00181717" w:rsidRPr="00181717" w:rsidRDefault="00181717" w:rsidP="00181717">
      <w:pPr>
        <w:widowControl/>
        <w:numPr>
          <w:ilvl w:val="0"/>
          <w:numId w:val="9"/>
        </w:numPr>
        <w:suppressAutoHyphens w:val="0"/>
        <w:overflowPunct/>
        <w:autoSpaceDE/>
        <w:autoSpaceDN/>
        <w:spacing w:line="276" w:lineRule="auto"/>
        <w:jc w:val="both"/>
        <w:textAlignment w:val="auto"/>
        <w:rPr>
          <w:rFonts w:eastAsia="Calibri"/>
          <w:kern w:val="0"/>
          <w:sz w:val="24"/>
          <w:szCs w:val="24"/>
          <w:lang w:eastAsia="en-US"/>
        </w:rPr>
      </w:pPr>
      <w:r w:rsidRPr="00181717">
        <w:rPr>
          <w:rFonts w:eastAsia="Calibri"/>
          <w:kern w:val="0"/>
          <w:sz w:val="24"/>
          <w:szCs w:val="24"/>
          <w:lang w:eastAsia="en-US"/>
        </w:rPr>
        <w:t xml:space="preserve">собственные доходы –21 404,3 </w:t>
      </w:r>
      <w:proofErr w:type="spellStart"/>
      <w:proofErr w:type="gramStart"/>
      <w:r w:rsidRPr="00181717">
        <w:rPr>
          <w:rFonts w:eastAsia="Calibri"/>
          <w:kern w:val="0"/>
          <w:sz w:val="24"/>
          <w:szCs w:val="24"/>
          <w:lang w:eastAsia="en-US"/>
        </w:rPr>
        <w:t>тыс.рублей</w:t>
      </w:r>
      <w:proofErr w:type="spellEnd"/>
      <w:proofErr w:type="gramEnd"/>
      <w:r w:rsidRPr="00181717">
        <w:rPr>
          <w:rFonts w:eastAsia="Calibri"/>
          <w:kern w:val="0"/>
          <w:sz w:val="24"/>
          <w:szCs w:val="24"/>
          <w:lang w:eastAsia="en-US"/>
        </w:rPr>
        <w:t>;</w:t>
      </w:r>
    </w:p>
    <w:p w:rsidR="00181717" w:rsidRPr="00181717" w:rsidRDefault="00181717" w:rsidP="00181717">
      <w:pPr>
        <w:widowControl/>
        <w:numPr>
          <w:ilvl w:val="0"/>
          <w:numId w:val="9"/>
        </w:numPr>
        <w:suppressAutoHyphens w:val="0"/>
        <w:overflowPunct/>
        <w:autoSpaceDE/>
        <w:autoSpaceDN/>
        <w:spacing w:line="276" w:lineRule="auto"/>
        <w:jc w:val="both"/>
        <w:textAlignment w:val="auto"/>
        <w:rPr>
          <w:rFonts w:eastAsia="Calibri"/>
          <w:kern w:val="0"/>
          <w:sz w:val="24"/>
          <w:szCs w:val="24"/>
          <w:lang w:eastAsia="en-US"/>
        </w:rPr>
      </w:pPr>
      <w:r w:rsidRPr="00181717">
        <w:rPr>
          <w:rFonts w:eastAsia="Calibri"/>
          <w:kern w:val="0"/>
          <w:sz w:val="24"/>
          <w:szCs w:val="24"/>
          <w:lang w:eastAsia="en-US"/>
        </w:rPr>
        <w:t xml:space="preserve">финансовая помощь от других уровней бюджета – 59 451,2 </w:t>
      </w:r>
      <w:proofErr w:type="spellStart"/>
      <w:proofErr w:type="gramStart"/>
      <w:r w:rsidRPr="00181717">
        <w:rPr>
          <w:rFonts w:eastAsia="Calibri"/>
          <w:kern w:val="0"/>
          <w:sz w:val="24"/>
          <w:szCs w:val="24"/>
          <w:lang w:eastAsia="en-US"/>
        </w:rPr>
        <w:t>тыс.рублей</w:t>
      </w:r>
      <w:proofErr w:type="spellEnd"/>
      <w:proofErr w:type="gramEnd"/>
      <w:r w:rsidRPr="00181717">
        <w:rPr>
          <w:rFonts w:eastAsia="Calibri"/>
          <w:kern w:val="0"/>
          <w:sz w:val="24"/>
          <w:szCs w:val="24"/>
          <w:lang w:eastAsia="en-US"/>
        </w:rPr>
        <w:t>, из них: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spacing w:line="276" w:lineRule="auto"/>
        <w:ind w:firstLine="708"/>
        <w:jc w:val="both"/>
        <w:textAlignment w:val="auto"/>
        <w:rPr>
          <w:rFonts w:eastAsia="Calibri"/>
          <w:kern w:val="0"/>
          <w:sz w:val="24"/>
          <w:szCs w:val="24"/>
          <w:lang w:eastAsia="en-US"/>
        </w:rPr>
      </w:pPr>
      <w:r w:rsidRPr="00181717">
        <w:rPr>
          <w:rFonts w:eastAsia="Calibri"/>
          <w:kern w:val="0"/>
          <w:sz w:val="24"/>
          <w:szCs w:val="24"/>
          <w:lang w:eastAsia="en-US"/>
        </w:rPr>
        <w:t>- дотация на выравнивание уровня бюджетной обеспеченности – 6 967,0 тыс. рублей;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spacing w:line="276" w:lineRule="auto"/>
        <w:ind w:firstLine="708"/>
        <w:jc w:val="both"/>
        <w:textAlignment w:val="auto"/>
        <w:rPr>
          <w:rFonts w:eastAsia="Calibri"/>
          <w:kern w:val="0"/>
          <w:sz w:val="24"/>
          <w:szCs w:val="24"/>
          <w:lang w:eastAsia="en-US"/>
        </w:rPr>
      </w:pPr>
      <w:r w:rsidRPr="00181717">
        <w:rPr>
          <w:rFonts w:eastAsia="Calibri"/>
          <w:kern w:val="0"/>
          <w:sz w:val="24"/>
          <w:szCs w:val="24"/>
          <w:lang w:eastAsia="en-US"/>
        </w:rPr>
        <w:t>- субвенция – 837,0 тыс. рублей;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spacing w:line="276" w:lineRule="auto"/>
        <w:ind w:firstLine="708"/>
        <w:jc w:val="both"/>
        <w:textAlignment w:val="auto"/>
        <w:rPr>
          <w:rFonts w:eastAsia="Calibri"/>
          <w:kern w:val="0"/>
          <w:sz w:val="24"/>
          <w:szCs w:val="24"/>
          <w:lang w:eastAsia="en-US"/>
        </w:rPr>
      </w:pPr>
      <w:r w:rsidRPr="00181717">
        <w:rPr>
          <w:rFonts w:eastAsia="Calibri"/>
          <w:kern w:val="0"/>
          <w:sz w:val="24"/>
          <w:szCs w:val="24"/>
          <w:lang w:eastAsia="en-US"/>
        </w:rPr>
        <w:t>- субсидия – 49 734,9 тыс. рублей;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spacing w:line="276" w:lineRule="auto"/>
        <w:ind w:firstLine="708"/>
        <w:jc w:val="both"/>
        <w:textAlignment w:val="auto"/>
        <w:rPr>
          <w:rFonts w:eastAsia="Calibri"/>
          <w:kern w:val="0"/>
          <w:sz w:val="24"/>
          <w:szCs w:val="24"/>
          <w:lang w:eastAsia="en-US"/>
        </w:rPr>
      </w:pPr>
      <w:r w:rsidRPr="00181717">
        <w:rPr>
          <w:rFonts w:eastAsia="Calibri"/>
          <w:kern w:val="0"/>
          <w:sz w:val="24"/>
          <w:szCs w:val="24"/>
          <w:lang w:eastAsia="en-US"/>
        </w:rPr>
        <w:t>- иные межбюджетные трансферты –1 911,5 тыс. рублей;</w:t>
      </w:r>
    </w:p>
    <w:p w:rsidR="00181717" w:rsidRPr="00181717" w:rsidRDefault="00181717" w:rsidP="00181717">
      <w:pPr>
        <w:widowControl/>
        <w:numPr>
          <w:ilvl w:val="0"/>
          <w:numId w:val="10"/>
        </w:numPr>
        <w:suppressAutoHyphens w:val="0"/>
        <w:overflowPunct/>
        <w:autoSpaceDE/>
        <w:autoSpaceDN/>
        <w:spacing w:line="276" w:lineRule="auto"/>
        <w:jc w:val="both"/>
        <w:textAlignment w:val="auto"/>
        <w:rPr>
          <w:rFonts w:eastAsia="Calibri"/>
          <w:b/>
          <w:kern w:val="0"/>
          <w:sz w:val="24"/>
          <w:szCs w:val="24"/>
          <w:lang w:eastAsia="en-US"/>
        </w:rPr>
      </w:pPr>
      <w:r w:rsidRPr="00181717">
        <w:rPr>
          <w:rFonts w:eastAsia="Calibri"/>
          <w:kern w:val="0"/>
          <w:sz w:val="24"/>
          <w:szCs w:val="24"/>
          <w:lang w:eastAsia="en-US"/>
        </w:rPr>
        <w:t>возврат остатков субсидий и субвенций прошлых лет – (-700 514,5 рублей).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spacing w:line="276" w:lineRule="auto"/>
        <w:ind w:firstLine="708"/>
        <w:jc w:val="both"/>
        <w:textAlignment w:val="auto"/>
        <w:rPr>
          <w:rFonts w:eastAsia="Calibri"/>
          <w:b/>
          <w:kern w:val="0"/>
          <w:sz w:val="24"/>
          <w:szCs w:val="24"/>
          <w:lang w:eastAsia="en-US"/>
        </w:rPr>
      </w:pP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spacing w:line="276" w:lineRule="auto"/>
        <w:ind w:firstLine="708"/>
        <w:jc w:val="both"/>
        <w:textAlignment w:val="auto"/>
        <w:rPr>
          <w:rFonts w:eastAsia="Calibri"/>
          <w:kern w:val="0"/>
          <w:sz w:val="24"/>
          <w:szCs w:val="24"/>
          <w:lang w:eastAsia="en-US"/>
        </w:rPr>
      </w:pPr>
      <w:bookmarkStart w:id="2" w:name="_Hlk220244446"/>
      <w:r w:rsidRPr="00181717">
        <w:rPr>
          <w:rFonts w:eastAsia="Calibri"/>
          <w:kern w:val="0"/>
          <w:sz w:val="24"/>
          <w:szCs w:val="24"/>
          <w:lang w:eastAsia="en-US"/>
        </w:rPr>
        <w:t xml:space="preserve">    В 2025 году общий объем доходов поселения по сравнению с 2024годом увеличился на 45 339,7 тыс. рублей или на 130,2 %. Увеличение доходов произошло как по собственным доходам на 2 388,4 тыс. рублей или на 12,6 %, так и по безвозмездным поступлениям на 43 633,7 тыс. рублей или более чем в 3 раза.</w:t>
      </w:r>
      <w:bookmarkEnd w:id="2"/>
    </w:p>
    <w:p w:rsidR="00181717" w:rsidRDefault="00181717" w:rsidP="00181717">
      <w:pPr>
        <w:suppressAutoHyphens w:val="0"/>
        <w:overflowPunct/>
        <w:autoSpaceDE/>
        <w:autoSpaceDN/>
        <w:snapToGrid w:val="0"/>
        <w:ind w:firstLine="360"/>
        <w:jc w:val="both"/>
        <w:textAlignment w:val="auto"/>
        <w:rPr>
          <w:kern w:val="0"/>
          <w:sz w:val="24"/>
          <w:szCs w:val="24"/>
        </w:rPr>
      </w:pPr>
    </w:p>
    <w:p w:rsidR="00CF3F6B" w:rsidRDefault="00CF3F6B" w:rsidP="00181717">
      <w:pPr>
        <w:suppressAutoHyphens w:val="0"/>
        <w:overflowPunct/>
        <w:autoSpaceDE/>
        <w:autoSpaceDN/>
        <w:snapToGrid w:val="0"/>
        <w:ind w:firstLine="360"/>
        <w:jc w:val="both"/>
        <w:textAlignment w:val="auto"/>
        <w:rPr>
          <w:kern w:val="0"/>
          <w:sz w:val="24"/>
          <w:szCs w:val="24"/>
        </w:rPr>
      </w:pPr>
    </w:p>
    <w:p w:rsidR="00CF3F6B" w:rsidRDefault="00CF3F6B" w:rsidP="00181717">
      <w:pPr>
        <w:suppressAutoHyphens w:val="0"/>
        <w:overflowPunct/>
        <w:autoSpaceDE/>
        <w:autoSpaceDN/>
        <w:snapToGrid w:val="0"/>
        <w:ind w:firstLine="360"/>
        <w:jc w:val="both"/>
        <w:textAlignment w:val="auto"/>
        <w:rPr>
          <w:kern w:val="0"/>
          <w:sz w:val="24"/>
          <w:szCs w:val="24"/>
        </w:rPr>
      </w:pPr>
    </w:p>
    <w:p w:rsidR="00CF3F6B" w:rsidRDefault="00CF3F6B" w:rsidP="00181717">
      <w:pPr>
        <w:suppressAutoHyphens w:val="0"/>
        <w:overflowPunct/>
        <w:autoSpaceDE/>
        <w:autoSpaceDN/>
        <w:snapToGrid w:val="0"/>
        <w:ind w:firstLine="360"/>
        <w:jc w:val="both"/>
        <w:textAlignment w:val="auto"/>
        <w:rPr>
          <w:kern w:val="0"/>
          <w:sz w:val="24"/>
          <w:szCs w:val="24"/>
        </w:rPr>
      </w:pPr>
    </w:p>
    <w:p w:rsidR="00CF3F6B" w:rsidRDefault="00CF3F6B" w:rsidP="00181717">
      <w:pPr>
        <w:suppressAutoHyphens w:val="0"/>
        <w:overflowPunct/>
        <w:autoSpaceDE/>
        <w:autoSpaceDN/>
        <w:snapToGrid w:val="0"/>
        <w:ind w:firstLine="360"/>
        <w:jc w:val="both"/>
        <w:textAlignment w:val="auto"/>
        <w:rPr>
          <w:kern w:val="0"/>
          <w:sz w:val="24"/>
          <w:szCs w:val="24"/>
        </w:rPr>
      </w:pPr>
    </w:p>
    <w:p w:rsidR="00CF3F6B" w:rsidRPr="00181717" w:rsidRDefault="00CF3F6B" w:rsidP="00181717">
      <w:pPr>
        <w:suppressAutoHyphens w:val="0"/>
        <w:overflowPunct/>
        <w:autoSpaceDE/>
        <w:autoSpaceDN/>
        <w:snapToGrid w:val="0"/>
        <w:ind w:firstLine="360"/>
        <w:jc w:val="both"/>
        <w:textAlignment w:val="auto"/>
        <w:rPr>
          <w:kern w:val="0"/>
          <w:sz w:val="24"/>
          <w:szCs w:val="24"/>
        </w:rPr>
      </w:pP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jc w:val="center"/>
        <w:textAlignment w:val="auto"/>
        <w:rPr>
          <w:b/>
          <w:kern w:val="0"/>
          <w:sz w:val="24"/>
          <w:szCs w:val="24"/>
        </w:rPr>
      </w:pPr>
      <w:r w:rsidRPr="00181717">
        <w:rPr>
          <w:b/>
          <w:kern w:val="0"/>
          <w:sz w:val="24"/>
          <w:szCs w:val="24"/>
        </w:rPr>
        <w:lastRenderedPageBreak/>
        <w:t>Собственные доходы бюджета Калевальского городского поселения за 2025 г.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jc w:val="center"/>
        <w:textAlignment w:val="auto"/>
        <w:rPr>
          <w:b/>
          <w:kern w:val="0"/>
          <w:sz w:val="24"/>
          <w:szCs w:val="24"/>
        </w:rPr>
      </w:pPr>
    </w:p>
    <w:tbl>
      <w:tblPr>
        <w:tblW w:w="10875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1"/>
        <w:gridCol w:w="1416"/>
        <w:gridCol w:w="1559"/>
        <w:gridCol w:w="1558"/>
        <w:gridCol w:w="1558"/>
        <w:gridCol w:w="1133"/>
      </w:tblGrid>
      <w:tr w:rsidR="00181717" w:rsidRPr="00181717" w:rsidTr="00181717"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ДОХОДЫ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Расчетные показатели по доходам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Уточненные показатели по доходам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Фактическое поступление доходов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proofErr w:type="gramStart"/>
            <w:r w:rsidRPr="00181717">
              <w:rPr>
                <w:kern w:val="0"/>
                <w:sz w:val="24"/>
                <w:szCs w:val="24"/>
              </w:rPr>
              <w:t>Отклонение  фактических</w:t>
            </w:r>
            <w:proofErr w:type="gramEnd"/>
            <w:r w:rsidRPr="00181717">
              <w:rPr>
                <w:kern w:val="0"/>
                <w:sz w:val="24"/>
                <w:szCs w:val="24"/>
              </w:rPr>
              <w:t xml:space="preserve"> поступлений от уточненных показателей (+, -)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% выполнения</w:t>
            </w:r>
          </w:p>
        </w:tc>
      </w:tr>
      <w:tr w:rsidR="00181717" w:rsidRPr="00181717" w:rsidTr="00181717">
        <w:trPr>
          <w:trHeight w:val="359"/>
        </w:trPr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both"/>
              <w:textAlignment w:val="auto"/>
              <w:rPr>
                <w:rFonts w:eastAsia="Calibri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  <w:t xml:space="preserve">НАЛОГОВЫЕ ДОХОДЫ, </w:t>
            </w:r>
          </w:p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both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rFonts w:eastAsia="Calibri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  <w:t>из них: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b/>
                <w:bCs/>
                <w:kern w:val="0"/>
                <w:sz w:val="24"/>
                <w:szCs w:val="24"/>
              </w:rPr>
            </w:pPr>
            <w:r w:rsidRPr="00181717">
              <w:rPr>
                <w:b/>
                <w:bCs/>
                <w:kern w:val="0"/>
                <w:sz w:val="24"/>
                <w:szCs w:val="24"/>
              </w:rPr>
              <w:t>18021,5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b/>
                <w:bCs/>
                <w:kern w:val="0"/>
                <w:sz w:val="24"/>
                <w:szCs w:val="24"/>
              </w:rPr>
            </w:pPr>
            <w:r w:rsidRPr="00181717">
              <w:rPr>
                <w:b/>
                <w:bCs/>
                <w:kern w:val="0"/>
                <w:sz w:val="24"/>
                <w:szCs w:val="24"/>
              </w:rPr>
              <w:t>17917,6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b/>
                <w:bCs/>
                <w:kern w:val="0"/>
                <w:sz w:val="24"/>
                <w:szCs w:val="24"/>
              </w:rPr>
            </w:pPr>
            <w:r w:rsidRPr="00181717">
              <w:rPr>
                <w:b/>
                <w:bCs/>
                <w:kern w:val="0"/>
                <w:sz w:val="24"/>
                <w:szCs w:val="24"/>
              </w:rPr>
              <w:t>17643,1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b/>
                <w:bCs/>
                <w:kern w:val="0"/>
                <w:sz w:val="24"/>
                <w:szCs w:val="24"/>
              </w:rPr>
            </w:pPr>
            <w:r w:rsidRPr="00181717">
              <w:rPr>
                <w:b/>
                <w:bCs/>
                <w:kern w:val="0"/>
                <w:sz w:val="24"/>
                <w:szCs w:val="24"/>
              </w:rPr>
              <w:t>-274,5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b/>
                <w:bCs/>
                <w:kern w:val="0"/>
                <w:sz w:val="24"/>
                <w:szCs w:val="24"/>
              </w:rPr>
            </w:pPr>
            <w:r w:rsidRPr="00181717">
              <w:rPr>
                <w:b/>
                <w:bCs/>
                <w:kern w:val="0"/>
                <w:sz w:val="24"/>
                <w:szCs w:val="24"/>
              </w:rPr>
              <w:t>98,5</w:t>
            </w:r>
          </w:p>
        </w:tc>
      </w:tr>
      <w:tr w:rsidR="00181717" w:rsidRPr="00181717" w:rsidTr="00181717">
        <w:trPr>
          <w:trHeight w:val="359"/>
        </w:trPr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both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10820,9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10621,6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10571,3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-50,3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99,5</w:t>
            </w:r>
          </w:p>
        </w:tc>
      </w:tr>
      <w:tr w:rsidR="00181717" w:rsidRPr="00181717" w:rsidTr="00181717">
        <w:trPr>
          <w:trHeight w:val="356"/>
        </w:trPr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both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Акцизы на топливо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4308,2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4275,1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4068,3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-206,8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95,2</w:t>
            </w:r>
          </w:p>
        </w:tc>
      </w:tr>
      <w:tr w:rsidR="00181717" w:rsidRPr="00181717" w:rsidTr="00181717">
        <w:trPr>
          <w:trHeight w:val="400"/>
        </w:trPr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both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Туристический налог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195,0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194,7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-0,3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99,9</w:t>
            </w:r>
          </w:p>
        </w:tc>
      </w:tr>
      <w:tr w:rsidR="00181717" w:rsidRPr="00181717" w:rsidTr="00181717">
        <w:trPr>
          <w:trHeight w:val="400"/>
        </w:trPr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both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8,5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-8,8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-8,8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0</w:t>
            </w:r>
          </w:p>
        </w:tc>
      </w:tr>
      <w:tr w:rsidR="00181717" w:rsidRPr="00181717" w:rsidTr="00181717">
        <w:trPr>
          <w:trHeight w:val="800"/>
        </w:trPr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both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1141,2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851,2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843,8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-7,4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99,1</w:t>
            </w:r>
          </w:p>
        </w:tc>
      </w:tr>
      <w:tr w:rsidR="00181717" w:rsidRPr="00181717" w:rsidTr="00181717">
        <w:trPr>
          <w:trHeight w:val="255"/>
        </w:trPr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both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Земельный налог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1742,7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1974,7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1973,8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-0,9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100</w:t>
            </w:r>
          </w:p>
        </w:tc>
      </w:tr>
      <w:tr w:rsidR="00181717" w:rsidRPr="00181717" w:rsidTr="00181717">
        <w:trPr>
          <w:trHeight w:val="593"/>
        </w:trPr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both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rFonts w:eastAsia="Calibri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  <w:t>НЕНАЛОГОВЫЕ ДОХОДЫ, из них: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b/>
                <w:bCs/>
                <w:kern w:val="0"/>
                <w:sz w:val="24"/>
                <w:szCs w:val="24"/>
              </w:rPr>
            </w:pPr>
            <w:r w:rsidRPr="00181717">
              <w:rPr>
                <w:b/>
                <w:bCs/>
                <w:kern w:val="0"/>
                <w:sz w:val="24"/>
                <w:szCs w:val="24"/>
              </w:rPr>
              <w:t>1904,0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b/>
                <w:bCs/>
                <w:kern w:val="0"/>
                <w:sz w:val="24"/>
                <w:szCs w:val="24"/>
              </w:rPr>
            </w:pPr>
            <w:r w:rsidRPr="00181717">
              <w:rPr>
                <w:b/>
                <w:bCs/>
                <w:kern w:val="0"/>
                <w:sz w:val="24"/>
                <w:szCs w:val="24"/>
              </w:rPr>
              <w:t>3771,2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b/>
                <w:bCs/>
                <w:kern w:val="0"/>
                <w:sz w:val="24"/>
                <w:szCs w:val="24"/>
              </w:rPr>
            </w:pPr>
            <w:r w:rsidRPr="00181717">
              <w:rPr>
                <w:b/>
                <w:bCs/>
                <w:kern w:val="0"/>
                <w:sz w:val="24"/>
                <w:szCs w:val="24"/>
              </w:rPr>
              <w:t>3761,2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b/>
                <w:bCs/>
                <w:kern w:val="0"/>
                <w:sz w:val="24"/>
                <w:szCs w:val="24"/>
              </w:rPr>
            </w:pPr>
            <w:r w:rsidRPr="00181717">
              <w:rPr>
                <w:b/>
                <w:bCs/>
                <w:kern w:val="0"/>
                <w:sz w:val="24"/>
                <w:szCs w:val="24"/>
              </w:rPr>
              <w:t>-10,0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b/>
                <w:bCs/>
                <w:kern w:val="0"/>
                <w:sz w:val="24"/>
                <w:szCs w:val="24"/>
              </w:rPr>
            </w:pPr>
            <w:r w:rsidRPr="00181717">
              <w:rPr>
                <w:b/>
                <w:bCs/>
                <w:kern w:val="0"/>
                <w:sz w:val="24"/>
                <w:szCs w:val="24"/>
              </w:rPr>
              <w:t>99,7</w:t>
            </w:r>
          </w:p>
        </w:tc>
      </w:tr>
      <w:tr w:rsidR="00181717" w:rsidRPr="00181717" w:rsidTr="00181717">
        <w:trPr>
          <w:trHeight w:val="441"/>
        </w:trPr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both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Доходы от использования имущества, находящегося в муниципальной собственности, из них: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1854,0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2429,0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2418,7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-10,3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99,6</w:t>
            </w:r>
          </w:p>
        </w:tc>
      </w:tr>
      <w:tr w:rsidR="00181717" w:rsidRPr="00181717" w:rsidTr="00181717"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both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 xml:space="preserve"> - доходы от аренды земельных участков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495,0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1160,0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1159,2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-0,7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99,9</w:t>
            </w:r>
          </w:p>
        </w:tc>
      </w:tr>
      <w:tr w:rsidR="00181717" w:rsidRPr="00181717" w:rsidTr="00181717">
        <w:trPr>
          <w:trHeight w:val="270"/>
        </w:trPr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both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 xml:space="preserve"> - доходы от сдачи в аренду имущества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259,0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339,0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339,3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0,3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100,1</w:t>
            </w:r>
          </w:p>
        </w:tc>
      </w:tr>
      <w:tr w:rsidR="00181717" w:rsidRPr="00181717" w:rsidTr="00181717"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both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- прочие доходы от использования имущества (социальный найм жилья)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1100,0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930,0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920,3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-9,7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99,0</w:t>
            </w:r>
          </w:p>
        </w:tc>
      </w:tr>
      <w:tr w:rsidR="00181717" w:rsidRPr="00181717" w:rsidTr="00181717">
        <w:trPr>
          <w:trHeight w:val="562"/>
        </w:trPr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both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rFonts w:eastAsia="Calibri"/>
                <w:color w:val="000000"/>
                <w:kern w:val="0"/>
                <w:sz w:val="24"/>
                <w:szCs w:val="24"/>
                <w:lang w:eastAsia="en-US"/>
              </w:rPr>
              <w:t>Прочие доходы от компенсации затрат государства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700,5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700,7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0,2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100</w:t>
            </w:r>
          </w:p>
        </w:tc>
      </w:tr>
      <w:tr w:rsidR="00181717" w:rsidRPr="00181717" w:rsidTr="00181717">
        <w:trPr>
          <w:trHeight w:val="562"/>
        </w:trPr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both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115,7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115,7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100</w:t>
            </w:r>
          </w:p>
        </w:tc>
      </w:tr>
      <w:tr w:rsidR="00181717" w:rsidRPr="00181717" w:rsidTr="00181717"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both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 xml:space="preserve"> - доходы от продажи земельных участков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115,8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115,8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100</w:t>
            </w:r>
          </w:p>
        </w:tc>
      </w:tr>
      <w:tr w:rsidR="00181717" w:rsidRPr="00181717" w:rsidTr="00181717"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both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rFonts w:eastAsia="Calibri"/>
                <w:color w:val="000000"/>
                <w:kern w:val="0"/>
                <w:sz w:val="24"/>
                <w:szCs w:val="24"/>
                <w:lang w:eastAsia="en-US"/>
              </w:rPr>
              <w:t>Штрафы, санкции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205,1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205,1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100</w:t>
            </w:r>
          </w:p>
        </w:tc>
      </w:tr>
      <w:tr w:rsidR="00181717" w:rsidRPr="00181717" w:rsidTr="00181717"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both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Инициативные платежи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320,9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320,9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100</w:t>
            </w:r>
          </w:p>
        </w:tc>
      </w:tr>
      <w:tr w:rsidR="00181717" w:rsidRPr="00181717" w:rsidTr="00181717">
        <w:trPr>
          <w:trHeight w:val="567"/>
        </w:trPr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both"/>
              <w:textAlignment w:val="auto"/>
              <w:rPr>
                <w:kern w:val="0"/>
                <w:sz w:val="24"/>
                <w:szCs w:val="24"/>
              </w:rPr>
            </w:pPr>
            <w:bookmarkStart w:id="3" w:name="_Hlk219993540"/>
            <w:r w:rsidRPr="00181717">
              <w:rPr>
                <w:rFonts w:eastAsia="Calibri"/>
                <w:b/>
                <w:color w:val="000000"/>
                <w:kern w:val="0"/>
                <w:sz w:val="24"/>
                <w:szCs w:val="24"/>
                <w:lang w:eastAsia="en-US"/>
              </w:rPr>
              <w:t>НАЛОГОВЫЕ И НЕНАЛОГОВЫЕ ДОХОДЫ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b/>
                <w:kern w:val="0"/>
                <w:sz w:val="24"/>
                <w:szCs w:val="24"/>
              </w:rPr>
            </w:pPr>
            <w:r w:rsidRPr="00181717">
              <w:rPr>
                <w:b/>
                <w:kern w:val="0"/>
                <w:sz w:val="24"/>
                <w:szCs w:val="24"/>
              </w:rPr>
              <w:t>19925,5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b/>
                <w:kern w:val="0"/>
                <w:sz w:val="24"/>
                <w:szCs w:val="24"/>
              </w:rPr>
            </w:pPr>
            <w:r w:rsidRPr="00181717">
              <w:rPr>
                <w:b/>
                <w:kern w:val="0"/>
                <w:sz w:val="24"/>
                <w:szCs w:val="24"/>
              </w:rPr>
              <w:t>21688,8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b/>
                <w:kern w:val="0"/>
                <w:sz w:val="24"/>
                <w:szCs w:val="24"/>
              </w:rPr>
            </w:pPr>
            <w:r w:rsidRPr="00181717">
              <w:rPr>
                <w:b/>
                <w:kern w:val="0"/>
                <w:sz w:val="24"/>
                <w:szCs w:val="24"/>
              </w:rPr>
              <w:t>21404,3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b/>
                <w:kern w:val="0"/>
                <w:sz w:val="24"/>
                <w:szCs w:val="24"/>
              </w:rPr>
            </w:pPr>
            <w:r w:rsidRPr="00181717">
              <w:rPr>
                <w:b/>
                <w:kern w:val="0"/>
                <w:sz w:val="24"/>
                <w:szCs w:val="24"/>
              </w:rPr>
              <w:t>-284,5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b/>
                <w:kern w:val="0"/>
                <w:sz w:val="24"/>
                <w:szCs w:val="24"/>
              </w:rPr>
            </w:pPr>
            <w:r w:rsidRPr="00181717">
              <w:rPr>
                <w:b/>
                <w:kern w:val="0"/>
                <w:sz w:val="24"/>
                <w:szCs w:val="24"/>
              </w:rPr>
              <w:t>98,7</w:t>
            </w:r>
          </w:p>
        </w:tc>
      </w:tr>
      <w:bookmarkEnd w:id="3"/>
    </w:tbl>
    <w:p w:rsidR="00181717" w:rsidRPr="00181717" w:rsidRDefault="00181717" w:rsidP="00181717">
      <w:pPr>
        <w:widowControl/>
        <w:suppressAutoHyphens w:val="0"/>
        <w:overflowPunct/>
        <w:autoSpaceDE/>
        <w:autoSpaceDN/>
        <w:jc w:val="both"/>
        <w:textAlignment w:val="auto"/>
        <w:rPr>
          <w:rFonts w:eastAsia="Calibri"/>
          <w:color w:val="000000"/>
          <w:kern w:val="0"/>
          <w:sz w:val="24"/>
          <w:szCs w:val="24"/>
          <w:lang w:eastAsia="en-US"/>
        </w:rPr>
      </w:pP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ind w:firstLine="426"/>
        <w:jc w:val="both"/>
        <w:textAlignment w:val="auto"/>
        <w:rPr>
          <w:rFonts w:eastAsia="Calibri"/>
          <w:kern w:val="0"/>
          <w:sz w:val="24"/>
          <w:szCs w:val="24"/>
          <w:lang w:eastAsia="en-US"/>
        </w:rPr>
      </w:pPr>
      <w:bookmarkStart w:id="4" w:name="_Hlk220244780"/>
      <w:r w:rsidRPr="00181717">
        <w:rPr>
          <w:rFonts w:eastAsia="Calibri"/>
          <w:color w:val="000000"/>
          <w:kern w:val="0"/>
          <w:sz w:val="24"/>
          <w:szCs w:val="24"/>
          <w:lang w:eastAsia="en-US"/>
        </w:rPr>
        <w:t>Фактическое поступление налоговых и неналоговых доходов за 2025 год составило 21 404,3 тыс. рублей. По удельному весу в общей сумме доходов, налоговые и неналоговые доходы составляют 26,7</w:t>
      </w:r>
      <w:r w:rsidRPr="00181717">
        <w:rPr>
          <w:rFonts w:eastAsia="Calibri"/>
          <w:kern w:val="0"/>
          <w:sz w:val="24"/>
          <w:szCs w:val="24"/>
          <w:lang w:eastAsia="en-US"/>
        </w:rPr>
        <w:t>%.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ind w:firstLine="567"/>
        <w:jc w:val="both"/>
        <w:textAlignment w:val="auto"/>
        <w:rPr>
          <w:rFonts w:eastAsia="Calibri"/>
          <w:kern w:val="0"/>
          <w:sz w:val="24"/>
          <w:szCs w:val="24"/>
          <w:lang w:eastAsia="en-US"/>
        </w:rPr>
      </w:pPr>
      <w:r w:rsidRPr="00181717">
        <w:rPr>
          <w:rFonts w:eastAsia="Calibri"/>
          <w:kern w:val="0"/>
          <w:sz w:val="24"/>
          <w:szCs w:val="24"/>
          <w:lang w:eastAsia="en-US"/>
        </w:rPr>
        <w:t xml:space="preserve">Общий объём </w:t>
      </w:r>
      <w:r w:rsidRPr="00181717">
        <w:rPr>
          <w:rFonts w:eastAsia="Calibri"/>
          <w:color w:val="000000"/>
          <w:kern w:val="0"/>
          <w:sz w:val="24"/>
          <w:szCs w:val="24"/>
          <w:lang w:eastAsia="en-US"/>
        </w:rPr>
        <w:t xml:space="preserve">налоговых и неналоговых доходов поселения </w:t>
      </w:r>
      <w:r w:rsidRPr="00181717">
        <w:rPr>
          <w:rFonts w:eastAsia="Calibri"/>
          <w:kern w:val="0"/>
          <w:sz w:val="24"/>
          <w:szCs w:val="24"/>
          <w:lang w:eastAsia="en-US"/>
        </w:rPr>
        <w:t xml:space="preserve">в 2025 году по сравнению с 2024 годом увеличился на 2 388,4 тыс. рублей или на 12,6 %. 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ind w:firstLine="567"/>
        <w:jc w:val="both"/>
        <w:textAlignment w:val="auto"/>
        <w:rPr>
          <w:b/>
          <w:i/>
          <w:kern w:val="0"/>
          <w:sz w:val="24"/>
          <w:szCs w:val="24"/>
        </w:rPr>
      </w:pPr>
      <w:r w:rsidRPr="00181717">
        <w:rPr>
          <w:rFonts w:eastAsia="Calibri"/>
          <w:kern w:val="0"/>
          <w:sz w:val="24"/>
          <w:szCs w:val="24"/>
          <w:lang w:eastAsia="en-US"/>
        </w:rPr>
        <w:t xml:space="preserve">Налоговые доходы бюджета Калевальского городского поселения за 2025 год составили 17 643,1 тыс. руб. и </w:t>
      </w:r>
      <w:bookmarkStart w:id="5" w:name="_Hlk189560001"/>
      <w:r w:rsidRPr="00181717">
        <w:rPr>
          <w:rFonts w:eastAsia="Calibri"/>
          <w:kern w:val="0"/>
          <w:sz w:val="24"/>
          <w:szCs w:val="24"/>
          <w:lang w:eastAsia="en-US"/>
        </w:rPr>
        <w:t>в структуре собственных доходов составляют</w:t>
      </w:r>
      <w:bookmarkEnd w:id="5"/>
      <w:r w:rsidRPr="00181717">
        <w:rPr>
          <w:rFonts w:eastAsia="Calibri"/>
          <w:kern w:val="0"/>
          <w:sz w:val="24"/>
          <w:szCs w:val="24"/>
          <w:lang w:eastAsia="en-US"/>
        </w:rPr>
        <w:t xml:space="preserve"> 82,4%. По сравнению с 2024 годом налоговые доходы увеличились на 519,2 тыс. руб. или на 3 %. Как и в предыдущие года основным источником формирования налоговых доходов бюджета поселения является налог на доходы физических лиц и составил 59,9 % от общей суммы налоговых доходов за 2025 год. Неналоговые доходы бюджета за 2025 год составили 3761,2 тыс. руб.  и в структуре собственных доходов составляют 17,6 %. По сравнению с 2024 годом неналоговые доходы увеличились на 1 869,2 тыс. руб. или на 98,8%.</w:t>
      </w:r>
    </w:p>
    <w:bookmarkEnd w:id="4"/>
    <w:p w:rsidR="00181717" w:rsidRPr="00181717" w:rsidRDefault="00181717" w:rsidP="00181717">
      <w:pPr>
        <w:widowControl/>
        <w:suppressAutoHyphens w:val="0"/>
        <w:overflowPunct/>
        <w:autoSpaceDE/>
        <w:autoSpaceDN/>
        <w:ind w:firstLine="426"/>
        <w:jc w:val="both"/>
        <w:textAlignment w:val="auto"/>
        <w:rPr>
          <w:b/>
          <w:i/>
          <w:kern w:val="0"/>
          <w:sz w:val="24"/>
          <w:szCs w:val="24"/>
        </w:rPr>
      </w:pP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ind w:firstLine="567"/>
        <w:jc w:val="both"/>
        <w:textAlignment w:val="auto"/>
        <w:rPr>
          <w:b/>
          <w:i/>
          <w:kern w:val="0"/>
          <w:sz w:val="24"/>
          <w:szCs w:val="24"/>
        </w:rPr>
      </w:pP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jc w:val="center"/>
        <w:textAlignment w:val="auto"/>
        <w:rPr>
          <w:b/>
          <w:kern w:val="0"/>
          <w:sz w:val="24"/>
          <w:szCs w:val="24"/>
        </w:rPr>
      </w:pPr>
      <w:r w:rsidRPr="00181717">
        <w:rPr>
          <w:b/>
          <w:kern w:val="0"/>
          <w:sz w:val="24"/>
          <w:szCs w:val="24"/>
        </w:rPr>
        <w:t>Анализ собственных доходов за 2024-2025 годы.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jc w:val="center"/>
        <w:textAlignment w:val="auto"/>
        <w:rPr>
          <w:b/>
          <w:i/>
          <w:kern w:val="0"/>
          <w:sz w:val="24"/>
          <w:szCs w:val="24"/>
        </w:rPr>
      </w:pPr>
    </w:p>
    <w:tbl>
      <w:tblPr>
        <w:tblW w:w="10455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6"/>
        <w:gridCol w:w="1843"/>
        <w:gridCol w:w="2126"/>
        <w:gridCol w:w="1701"/>
        <w:gridCol w:w="1559"/>
      </w:tblGrid>
      <w:tr w:rsidR="00181717" w:rsidRPr="00181717" w:rsidTr="00181717">
        <w:trPr>
          <w:trHeight w:val="858"/>
        </w:trPr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Показатели доходов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Фактическое поступление доходов за 2024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Фактическое поступление доходов за 2025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Прирост (снижение) (+; -) 2025 г. к 2024г.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color w:val="000000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color w:val="000000"/>
                <w:kern w:val="0"/>
                <w:sz w:val="24"/>
                <w:szCs w:val="24"/>
                <w:lang w:eastAsia="en-US"/>
              </w:rPr>
              <w:t>% выполнения 2025г. к 2024 г.</w:t>
            </w:r>
          </w:p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181717" w:rsidRPr="00181717" w:rsidTr="00181717">
        <w:trPr>
          <w:trHeight w:val="329"/>
        </w:trPr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both"/>
              <w:textAlignment w:val="auto"/>
              <w:rPr>
                <w:rFonts w:eastAsia="Calibri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  <w:t xml:space="preserve">НАЛОГОВЫЕ ДОХОДЫ, </w:t>
            </w:r>
          </w:p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rFonts w:eastAsia="Calibri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  <w:t>из них: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rFonts w:eastAsia="Calibri"/>
                <w:b/>
                <w:bCs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b/>
                <w:bCs/>
                <w:kern w:val="0"/>
                <w:sz w:val="24"/>
                <w:szCs w:val="24"/>
              </w:rPr>
              <w:t>17 123,9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b/>
                <w:bCs/>
                <w:kern w:val="0"/>
                <w:sz w:val="24"/>
                <w:szCs w:val="24"/>
              </w:rPr>
            </w:pPr>
            <w:r w:rsidRPr="00181717">
              <w:rPr>
                <w:b/>
                <w:bCs/>
                <w:kern w:val="0"/>
                <w:sz w:val="24"/>
                <w:szCs w:val="24"/>
              </w:rPr>
              <w:t>17 643,1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b/>
                <w:bCs/>
                <w:kern w:val="0"/>
                <w:sz w:val="24"/>
                <w:szCs w:val="24"/>
              </w:rPr>
            </w:pPr>
            <w:r w:rsidRPr="00181717">
              <w:rPr>
                <w:b/>
                <w:bCs/>
                <w:kern w:val="0"/>
                <w:sz w:val="24"/>
                <w:szCs w:val="24"/>
              </w:rPr>
              <w:t>519,2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b/>
                <w:bCs/>
                <w:kern w:val="0"/>
                <w:sz w:val="24"/>
                <w:szCs w:val="24"/>
              </w:rPr>
            </w:pPr>
            <w:r w:rsidRPr="00181717">
              <w:rPr>
                <w:b/>
                <w:bCs/>
                <w:kern w:val="0"/>
                <w:sz w:val="24"/>
                <w:szCs w:val="24"/>
              </w:rPr>
              <w:t>103,0</w:t>
            </w:r>
          </w:p>
        </w:tc>
      </w:tr>
      <w:tr w:rsidR="00181717" w:rsidRPr="00181717" w:rsidTr="00181717">
        <w:trPr>
          <w:trHeight w:val="329"/>
        </w:trPr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kern w:val="0"/>
                <w:sz w:val="24"/>
                <w:szCs w:val="24"/>
              </w:rPr>
              <w:t>10 336,2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10571,3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235,1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102,3</w:t>
            </w:r>
          </w:p>
        </w:tc>
      </w:tr>
      <w:tr w:rsidR="00181717" w:rsidRPr="00181717" w:rsidTr="00181717"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Акцизы на топливо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kern w:val="0"/>
                <w:sz w:val="24"/>
                <w:szCs w:val="24"/>
              </w:rPr>
              <w:t>4 015,6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4068,3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52,7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101,3</w:t>
            </w:r>
          </w:p>
        </w:tc>
      </w:tr>
      <w:tr w:rsidR="00181717" w:rsidRPr="00181717" w:rsidTr="00181717">
        <w:trPr>
          <w:trHeight w:val="350"/>
        </w:trPr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Туристический налог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194,7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194,7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0</w:t>
            </w:r>
          </w:p>
        </w:tc>
      </w:tr>
      <w:tr w:rsidR="00181717" w:rsidRPr="00181717" w:rsidTr="00181717">
        <w:trPr>
          <w:trHeight w:val="350"/>
        </w:trPr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kern w:val="0"/>
                <w:sz w:val="24"/>
                <w:szCs w:val="24"/>
              </w:rPr>
              <w:t>8,8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-8,8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-17,6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0</w:t>
            </w:r>
          </w:p>
        </w:tc>
      </w:tr>
      <w:tr w:rsidR="00181717" w:rsidRPr="00181717" w:rsidTr="00181717">
        <w:trPr>
          <w:trHeight w:val="323"/>
        </w:trPr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kern w:val="0"/>
                <w:sz w:val="24"/>
                <w:szCs w:val="24"/>
              </w:rPr>
              <w:t>725,1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843,8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118,7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116,7</w:t>
            </w:r>
          </w:p>
        </w:tc>
      </w:tr>
      <w:tr w:rsidR="00181717" w:rsidRPr="00181717" w:rsidTr="00181717">
        <w:trPr>
          <w:trHeight w:val="225"/>
        </w:trPr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Земельный налог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kern w:val="0"/>
                <w:sz w:val="24"/>
                <w:szCs w:val="24"/>
              </w:rPr>
              <w:t>2 038,2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1973,8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-64,4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96,8</w:t>
            </w:r>
          </w:p>
        </w:tc>
      </w:tr>
      <w:tr w:rsidR="00181717" w:rsidRPr="00181717" w:rsidTr="00181717"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rFonts w:eastAsia="Calibri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  <w:t>НЕНАЛОГОВЫЕ ДОХОДЫ, из них: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rFonts w:eastAsia="Calibri"/>
                <w:b/>
                <w:bCs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b/>
                <w:bCs/>
                <w:kern w:val="0"/>
                <w:sz w:val="24"/>
                <w:szCs w:val="24"/>
              </w:rPr>
              <w:t>1892,0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b/>
                <w:bCs/>
                <w:kern w:val="0"/>
                <w:sz w:val="24"/>
                <w:szCs w:val="24"/>
              </w:rPr>
            </w:pPr>
            <w:r w:rsidRPr="00181717">
              <w:rPr>
                <w:b/>
                <w:bCs/>
                <w:kern w:val="0"/>
                <w:sz w:val="24"/>
                <w:szCs w:val="24"/>
              </w:rPr>
              <w:t>3 761,2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b/>
                <w:bCs/>
                <w:kern w:val="0"/>
                <w:sz w:val="24"/>
                <w:szCs w:val="24"/>
              </w:rPr>
            </w:pPr>
            <w:r w:rsidRPr="00181717">
              <w:rPr>
                <w:b/>
                <w:bCs/>
                <w:kern w:val="0"/>
                <w:sz w:val="24"/>
                <w:szCs w:val="24"/>
              </w:rPr>
              <w:t>1869,2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b/>
                <w:bCs/>
                <w:kern w:val="0"/>
                <w:sz w:val="24"/>
                <w:szCs w:val="24"/>
              </w:rPr>
            </w:pPr>
            <w:r w:rsidRPr="00181717">
              <w:rPr>
                <w:b/>
                <w:bCs/>
                <w:kern w:val="0"/>
                <w:sz w:val="24"/>
                <w:szCs w:val="24"/>
              </w:rPr>
              <w:t>198,8</w:t>
            </w:r>
          </w:p>
        </w:tc>
      </w:tr>
      <w:tr w:rsidR="00181717" w:rsidRPr="00181717" w:rsidTr="00181717"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Доходы от использования имущества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kern w:val="0"/>
                <w:sz w:val="24"/>
                <w:szCs w:val="24"/>
              </w:rPr>
              <w:t>1 808,0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2 418,7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610,7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133,8</w:t>
            </w:r>
          </w:p>
        </w:tc>
      </w:tr>
      <w:tr w:rsidR="00181717" w:rsidRPr="00181717" w:rsidTr="00181717"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- доходы от аренды земельных участков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kern w:val="0"/>
                <w:sz w:val="24"/>
                <w:szCs w:val="24"/>
              </w:rPr>
              <w:t>545,5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1 159,2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613,7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212,5</w:t>
            </w:r>
          </w:p>
        </w:tc>
      </w:tr>
      <w:tr w:rsidR="00181717" w:rsidRPr="00181717" w:rsidTr="00181717">
        <w:trPr>
          <w:trHeight w:val="300"/>
        </w:trPr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-доходы от сдачи в аренду имущества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kern w:val="0"/>
                <w:sz w:val="24"/>
                <w:szCs w:val="24"/>
              </w:rPr>
              <w:t>245,2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339,3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94,1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138,4</w:t>
            </w:r>
          </w:p>
        </w:tc>
      </w:tr>
      <w:tr w:rsidR="00181717" w:rsidRPr="00181717" w:rsidTr="00181717">
        <w:trPr>
          <w:trHeight w:val="577"/>
        </w:trPr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-прочие доходы от использования имущества (социальный найм)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kern w:val="0"/>
                <w:sz w:val="24"/>
                <w:szCs w:val="24"/>
              </w:rPr>
              <w:t>1 017,3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920,3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-97,0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90,5</w:t>
            </w:r>
          </w:p>
        </w:tc>
      </w:tr>
      <w:tr w:rsidR="00181717" w:rsidRPr="00181717" w:rsidTr="00181717">
        <w:trPr>
          <w:trHeight w:val="338"/>
        </w:trPr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rFonts w:eastAsia="Calibri"/>
                <w:color w:val="000000"/>
                <w:kern w:val="0"/>
                <w:sz w:val="24"/>
                <w:szCs w:val="24"/>
                <w:lang w:eastAsia="en-US"/>
              </w:rPr>
              <w:t>Прочие доходы от компенсации затрат государства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700,7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700,7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0</w:t>
            </w:r>
          </w:p>
        </w:tc>
      </w:tr>
      <w:tr w:rsidR="00181717" w:rsidRPr="00181717" w:rsidTr="00181717">
        <w:trPr>
          <w:trHeight w:val="338"/>
        </w:trPr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Доходы от продажи материальных активов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kern w:val="0"/>
                <w:sz w:val="24"/>
                <w:szCs w:val="24"/>
              </w:rPr>
              <w:t>84,0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115,8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-1,8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137,9</w:t>
            </w:r>
          </w:p>
        </w:tc>
      </w:tr>
      <w:tr w:rsidR="00181717" w:rsidRPr="00181717" w:rsidTr="00181717">
        <w:trPr>
          <w:trHeight w:val="399"/>
        </w:trPr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- доходы от реализации имущества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kern w:val="0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0</w:t>
            </w:r>
          </w:p>
        </w:tc>
      </w:tr>
      <w:tr w:rsidR="00181717" w:rsidRPr="00181717" w:rsidTr="00181717">
        <w:trPr>
          <w:trHeight w:val="407"/>
        </w:trPr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- доходы от продажи земельных участков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kern w:val="0"/>
                <w:sz w:val="24"/>
                <w:szCs w:val="24"/>
              </w:rPr>
              <w:t>84,0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115,8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31,8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137,9</w:t>
            </w:r>
          </w:p>
        </w:tc>
      </w:tr>
      <w:tr w:rsidR="00181717" w:rsidRPr="00181717" w:rsidTr="00181717">
        <w:trPr>
          <w:trHeight w:val="403"/>
        </w:trPr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rFonts w:eastAsia="Calibri"/>
                <w:color w:val="000000"/>
                <w:kern w:val="0"/>
                <w:sz w:val="24"/>
                <w:szCs w:val="24"/>
                <w:lang w:eastAsia="en-US"/>
              </w:rPr>
              <w:t>Штрафы, санкции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kern w:val="0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205,1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205,1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0</w:t>
            </w:r>
          </w:p>
        </w:tc>
      </w:tr>
      <w:tr w:rsidR="00181717" w:rsidRPr="00181717" w:rsidTr="00181717"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textAlignment w:val="auto"/>
              <w:rPr>
                <w:rFonts w:eastAsia="Calibri"/>
                <w:b/>
                <w:color w:val="000000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kern w:val="0"/>
                <w:sz w:val="24"/>
                <w:szCs w:val="24"/>
              </w:rPr>
              <w:t>Инициативные платежи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320,9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tabs>
                <w:tab w:val="left" w:pos="1451"/>
                <w:tab w:val="left" w:pos="1593"/>
              </w:tabs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320,9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tabs>
                <w:tab w:val="left" w:pos="1451"/>
                <w:tab w:val="left" w:pos="1593"/>
              </w:tabs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0</w:t>
            </w:r>
          </w:p>
        </w:tc>
      </w:tr>
      <w:tr w:rsidR="00181717" w:rsidRPr="00181717" w:rsidTr="00181717"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textAlignment w:val="auto"/>
              <w:rPr>
                <w:b/>
                <w:kern w:val="0"/>
                <w:sz w:val="24"/>
                <w:szCs w:val="24"/>
              </w:rPr>
            </w:pPr>
            <w:r w:rsidRPr="00181717">
              <w:rPr>
                <w:rFonts w:eastAsia="Calibri"/>
                <w:b/>
                <w:color w:val="000000"/>
                <w:kern w:val="0"/>
                <w:sz w:val="24"/>
                <w:szCs w:val="24"/>
                <w:lang w:eastAsia="en-US"/>
              </w:rPr>
              <w:t>НАЛОГОВЫЕ И НЕНАЛОГОВЫЕ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rFonts w:eastAsia="Calibri"/>
                <w:b/>
                <w:bCs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b/>
                <w:bCs/>
                <w:kern w:val="0"/>
                <w:sz w:val="24"/>
                <w:szCs w:val="24"/>
              </w:rPr>
              <w:t>19 015,9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b/>
                <w:bCs/>
                <w:kern w:val="0"/>
                <w:sz w:val="24"/>
                <w:szCs w:val="24"/>
              </w:rPr>
            </w:pPr>
            <w:r w:rsidRPr="00181717">
              <w:rPr>
                <w:b/>
                <w:bCs/>
                <w:kern w:val="0"/>
                <w:sz w:val="24"/>
                <w:szCs w:val="24"/>
              </w:rPr>
              <w:t>21404,3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tabs>
                <w:tab w:val="left" w:pos="1451"/>
                <w:tab w:val="left" w:pos="1593"/>
              </w:tabs>
              <w:suppressAutoHyphens w:val="0"/>
              <w:overflowPunct/>
              <w:autoSpaceDE/>
              <w:autoSpaceDN/>
              <w:jc w:val="center"/>
              <w:textAlignment w:val="auto"/>
              <w:rPr>
                <w:b/>
                <w:bCs/>
                <w:kern w:val="0"/>
                <w:sz w:val="24"/>
                <w:szCs w:val="24"/>
              </w:rPr>
            </w:pPr>
            <w:r w:rsidRPr="00181717">
              <w:rPr>
                <w:b/>
                <w:bCs/>
                <w:kern w:val="0"/>
                <w:sz w:val="24"/>
                <w:szCs w:val="24"/>
              </w:rPr>
              <w:t>2388,4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tabs>
                <w:tab w:val="left" w:pos="1451"/>
                <w:tab w:val="left" w:pos="1593"/>
              </w:tabs>
              <w:suppressAutoHyphens w:val="0"/>
              <w:overflowPunct/>
              <w:autoSpaceDE/>
              <w:autoSpaceDN/>
              <w:jc w:val="center"/>
              <w:textAlignment w:val="auto"/>
              <w:rPr>
                <w:b/>
                <w:bCs/>
                <w:kern w:val="0"/>
                <w:sz w:val="24"/>
                <w:szCs w:val="24"/>
              </w:rPr>
            </w:pPr>
            <w:r w:rsidRPr="00181717">
              <w:rPr>
                <w:b/>
                <w:bCs/>
                <w:kern w:val="0"/>
                <w:sz w:val="24"/>
                <w:szCs w:val="24"/>
              </w:rPr>
              <w:t>112,6</w:t>
            </w:r>
          </w:p>
        </w:tc>
      </w:tr>
    </w:tbl>
    <w:p w:rsidR="00181717" w:rsidRPr="00181717" w:rsidRDefault="00181717" w:rsidP="00181717">
      <w:pPr>
        <w:widowControl/>
        <w:suppressAutoHyphens w:val="0"/>
        <w:overflowPunct/>
        <w:autoSpaceDE/>
        <w:autoSpaceDN/>
        <w:jc w:val="both"/>
        <w:textAlignment w:val="auto"/>
        <w:rPr>
          <w:b/>
          <w:i/>
          <w:kern w:val="0"/>
          <w:sz w:val="24"/>
          <w:szCs w:val="24"/>
        </w:rPr>
      </w:pP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spacing w:line="276" w:lineRule="auto"/>
        <w:ind w:firstLine="567"/>
        <w:jc w:val="both"/>
        <w:textAlignment w:val="auto"/>
        <w:rPr>
          <w:rFonts w:eastAsia="Calibri"/>
          <w:kern w:val="0"/>
          <w:sz w:val="24"/>
          <w:szCs w:val="24"/>
          <w:lang w:eastAsia="en-US"/>
        </w:rPr>
      </w:pPr>
      <w:r w:rsidRPr="00181717">
        <w:rPr>
          <w:rFonts w:eastAsia="Calibri"/>
          <w:kern w:val="0"/>
          <w:sz w:val="24"/>
          <w:szCs w:val="24"/>
          <w:lang w:eastAsia="en-US"/>
        </w:rPr>
        <w:t xml:space="preserve">Рост доходов в 2025 году по сравнению с 2024 годом произошел по налогу на доходы физических лиц, по акцизам на </w:t>
      </w:r>
      <w:proofErr w:type="spellStart"/>
      <w:proofErr w:type="gramStart"/>
      <w:r w:rsidRPr="00181717">
        <w:rPr>
          <w:rFonts w:eastAsia="Calibri"/>
          <w:kern w:val="0"/>
          <w:sz w:val="24"/>
          <w:szCs w:val="24"/>
          <w:lang w:eastAsia="en-US"/>
        </w:rPr>
        <w:t>топливо,по</w:t>
      </w:r>
      <w:proofErr w:type="spellEnd"/>
      <w:proofErr w:type="gramEnd"/>
      <w:r w:rsidRPr="00181717">
        <w:rPr>
          <w:rFonts w:eastAsia="Calibri"/>
          <w:kern w:val="0"/>
          <w:sz w:val="24"/>
          <w:szCs w:val="24"/>
          <w:lang w:eastAsia="en-US"/>
        </w:rPr>
        <w:t xml:space="preserve"> налогу на имущество физических лиц, по доходам от аренды земельных участков и аренды имущества и по доходам от продажи земельных участков.</w:t>
      </w:r>
      <w:bookmarkStart w:id="6" w:name="_Hlk157590057"/>
    </w:p>
    <w:p w:rsidR="00181717" w:rsidRPr="00181717" w:rsidRDefault="00181717" w:rsidP="00181717">
      <w:pPr>
        <w:widowControl/>
        <w:suppressAutoHyphens w:val="0"/>
        <w:overflowPunct/>
        <w:autoSpaceDE/>
        <w:autoSpaceDN/>
        <w:spacing w:line="276" w:lineRule="auto"/>
        <w:ind w:firstLine="567"/>
        <w:jc w:val="both"/>
        <w:textAlignment w:val="auto"/>
        <w:rPr>
          <w:rFonts w:eastAsia="Calibri"/>
          <w:kern w:val="0"/>
          <w:sz w:val="24"/>
          <w:szCs w:val="24"/>
          <w:lang w:eastAsia="en-US"/>
        </w:rPr>
      </w:pPr>
      <w:r w:rsidRPr="00181717">
        <w:rPr>
          <w:rFonts w:eastAsia="Calibri"/>
          <w:kern w:val="0"/>
          <w:sz w:val="24"/>
          <w:szCs w:val="24"/>
          <w:lang w:eastAsia="en-US"/>
        </w:rPr>
        <w:t xml:space="preserve">Поступление </w:t>
      </w:r>
      <w:bookmarkEnd w:id="6"/>
      <w:r w:rsidRPr="00181717">
        <w:rPr>
          <w:rFonts w:eastAsia="Calibri"/>
          <w:kern w:val="0"/>
          <w:sz w:val="24"/>
          <w:szCs w:val="24"/>
          <w:lang w:eastAsia="en-US"/>
        </w:rPr>
        <w:t xml:space="preserve">налога на доходы физических лиц в 2025 году составило 10 571,3 тыс. рублей и по сравнению с аналогичным периодом предыдущего года увеличилось на 235,1 тыс. рублей или 2,3%. Основными факторами, повлиявшими на увеличение поступлений налога на доходы </w:t>
      </w:r>
      <w:proofErr w:type="gramStart"/>
      <w:r w:rsidRPr="00181717">
        <w:rPr>
          <w:rFonts w:eastAsia="Calibri"/>
          <w:kern w:val="0"/>
          <w:sz w:val="24"/>
          <w:szCs w:val="24"/>
          <w:lang w:eastAsia="en-US"/>
        </w:rPr>
        <w:t>физических лиц</w:t>
      </w:r>
      <w:proofErr w:type="gramEnd"/>
      <w:r w:rsidRPr="00181717">
        <w:rPr>
          <w:rFonts w:eastAsia="Calibri"/>
          <w:kern w:val="0"/>
          <w:sz w:val="24"/>
          <w:szCs w:val="24"/>
          <w:lang w:eastAsia="en-US"/>
        </w:rPr>
        <w:t xml:space="preserve"> являются: 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spacing w:line="276" w:lineRule="auto"/>
        <w:ind w:firstLine="425"/>
        <w:jc w:val="both"/>
        <w:textAlignment w:val="auto"/>
        <w:rPr>
          <w:rFonts w:eastAsia="Calibri"/>
          <w:kern w:val="0"/>
          <w:sz w:val="24"/>
          <w:szCs w:val="24"/>
          <w:lang w:eastAsia="en-US"/>
        </w:rPr>
      </w:pPr>
      <w:r w:rsidRPr="00181717">
        <w:rPr>
          <w:rFonts w:eastAsia="Calibri"/>
          <w:kern w:val="0"/>
          <w:sz w:val="24"/>
          <w:szCs w:val="24"/>
          <w:lang w:eastAsia="en-US"/>
        </w:rPr>
        <w:t xml:space="preserve">-рост фонда заработной платы в связи с увеличением минимального размера оплаты труда с 1 января 2025 года.; 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spacing w:line="276" w:lineRule="auto"/>
        <w:ind w:firstLine="425"/>
        <w:jc w:val="both"/>
        <w:textAlignment w:val="auto"/>
        <w:rPr>
          <w:rFonts w:eastAsia="Calibri"/>
          <w:kern w:val="0"/>
          <w:sz w:val="24"/>
          <w:szCs w:val="24"/>
          <w:lang w:eastAsia="en-US"/>
        </w:rPr>
      </w:pPr>
      <w:r w:rsidRPr="00181717">
        <w:rPr>
          <w:rFonts w:eastAsia="Calibri"/>
          <w:color w:val="000000"/>
          <w:kern w:val="0"/>
          <w:sz w:val="24"/>
          <w:szCs w:val="24"/>
          <w:lang w:eastAsia="en-US"/>
        </w:rPr>
        <w:lastRenderedPageBreak/>
        <w:t xml:space="preserve">-увеличение минимальных целевых значений средней заработной </w:t>
      </w:r>
      <w:proofErr w:type="spellStart"/>
      <w:r w:rsidRPr="00181717">
        <w:rPr>
          <w:rFonts w:eastAsia="Calibri"/>
          <w:color w:val="000000"/>
          <w:kern w:val="0"/>
          <w:sz w:val="24"/>
          <w:szCs w:val="24"/>
          <w:lang w:eastAsia="en-US"/>
        </w:rPr>
        <w:t>платыпедагогических</w:t>
      </w:r>
      <w:proofErr w:type="spellEnd"/>
      <w:r w:rsidRPr="00181717">
        <w:rPr>
          <w:rFonts w:eastAsia="Calibri"/>
          <w:color w:val="000000"/>
          <w:kern w:val="0"/>
          <w:sz w:val="24"/>
          <w:szCs w:val="24"/>
          <w:lang w:eastAsia="en-US"/>
        </w:rPr>
        <w:t xml:space="preserve"> работников, медицинских работников и работников учреждений культуры по майским Указам президента РФ в соответствии с Распоряжениями Правительства Республики Карелия </w:t>
      </w:r>
      <w:r w:rsidRPr="00181717">
        <w:rPr>
          <w:rFonts w:eastAsia="Calibri"/>
          <w:kern w:val="0"/>
          <w:sz w:val="24"/>
          <w:szCs w:val="24"/>
          <w:lang w:eastAsia="en-US"/>
        </w:rPr>
        <w:t xml:space="preserve">от 04.08.2023 г. </w:t>
      </w:r>
      <w:r w:rsidRPr="00181717">
        <w:rPr>
          <w:rFonts w:eastAsia="Calibri"/>
          <w:kern w:val="0"/>
          <w:sz w:val="24"/>
          <w:szCs w:val="24"/>
          <w:lang w:val="en-US" w:eastAsia="en-US"/>
        </w:rPr>
        <w:t>N</w:t>
      </w:r>
      <w:r w:rsidRPr="00181717">
        <w:rPr>
          <w:rFonts w:eastAsia="Calibri"/>
          <w:kern w:val="0"/>
          <w:sz w:val="24"/>
          <w:szCs w:val="24"/>
          <w:lang w:eastAsia="en-US"/>
        </w:rPr>
        <w:t xml:space="preserve"> 810р-П, от 08.12.2023 г. </w:t>
      </w:r>
      <w:r w:rsidRPr="00181717">
        <w:rPr>
          <w:rFonts w:eastAsia="Calibri"/>
          <w:kern w:val="0"/>
          <w:sz w:val="24"/>
          <w:szCs w:val="24"/>
          <w:lang w:val="en-US" w:eastAsia="en-US"/>
        </w:rPr>
        <w:t>N</w:t>
      </w:r>
      <w:r w:rsidRPr="00181717">
        <w:rPr>
          <w:rFonts w:eastAsia="Calibri"/>
          <w:kern w:val="0"/>
          <w:sz w:val="24"/>
          <w:szCs w:val="24"/>
          <w:lang w:eastAsia="en-US"/>
        </w:rPr>
        <w:t xml:space="preserve"> 1401р-П. 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ind w:firstLine="708"/>
        <w:jc w:val="both"/>
        <w:textAlignment w:val="auto"/>
        <w:rPr>
          <w:color w:val="000000"/>
          <w:kern w:val="0"/>
          <w:sz w:val="24"/>
          <w:szCs w:val="24"/>
        </w:rPr>
      </w:pPr>
      <w:r w:rsidRPr="00181717">
        <w:rPr>
          <w:color w:val="000000"/>
          <w:kern w:val="0"/>
          <w:sz w:val="24"/>
          <w:szCs w:val="24"/>
        </w:rPr>
        <w:t xml:space="preserve">Акцизы на топливо в 2025 году поступили в сумме 4 068,3 тыс. рублей и в сравнении с предыдущим годом увеличились незначительно на 1,3% или </w:t>
      </w:r>
      <w:proofErr w:type="gramStart"/>
      <w:r w:rsidRPr="00181717">
        <w:rPr>
          <w:color w:val="000000"/>
          <w:kern w:val="0"/>
          <w:sz w:val="24"/>
          <w:szCs w:val="24"/>
        </w:rPr>
        <w:t>на  52</w:t>
      </w:r>
      <w:proofErr w:type="gramEnd"/>
      <w:r w:rsidRPr="00181717">
        <w:rPr>
          <w:color w:val="000000"/>
          <w:kern w:val="0"/>
          <w:sz w:val="24"/>
          <w:szCs w:val="24"/>
        </w:rPr>
        <w:t>,7 тыс. рублей.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ind w:firstLine="708"/>
        <w:jc w:val="both"/>
        <w:textAlignment w:val="auto"/>
        <w:rPr>
          <w:color w:val="000000"/>
          <w:kern w:val="0"/>
          <w:sz w:val="24"/>
          <w:szCs w:val="24"/>
        </w:rPr>
      </w:pPr>
      <w:r w:rsidRPr="00181717">
        <w:rPr>
          <w:color w:val="000000"/>
          <w:kern w:val="0"/>
          <w:sz w:val="24"/>
          <w:szCs w:val="24"/>
        </w:rPr>
        <w:t>Туристический налог в 2025 году поступил в размере 194,7 тыс. рублей. Данный вид налога новый, введен с 01 января 2025 года.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spacing w:line="276" w:lineRule="auto"/>
        <w:ind w:hanging="142"/>
        <w:jc w:val="both"/>
        <w:textAlignment w:val="auto"/>
        <w:rPr>
          <w:color w:val="000000"/>
          <w:kern w:val="0"/>
          <w:sz w:val="24"/>
          <w:szCs w:val="24"/>
        </w:rPr>
      </w:pPr>
      <w:r w:rsidRPr="00181717">
        <w:rPr>
          <w:color w:val="000000"/>
          <w:kern w:val="0"/>
          <w:sz w:val="24"/>
          <w:szCs w:val="24"/>
        </w:rPr>
        <w:tab/>
        <w:t xml:space="preserve">Поступление по налогу на имущество физических </w:t>
      </w:r>
      <w:proofErr w:type="spellStart"/>
      <w:r w:rsidRPr="00181717">
        <w:rPr>
          <w:color w:val="000000"/>
          <w:kern w:val="0"/>
          <w:sz w:val="24"/>
          <w:szCs w:val="24"/>
        </w:rPr>
        <w:t>лицза</w:t>
      </w:r>
      <w:proofErr w:type="spellEnd"/>
      <w:r w:rsidRPr="00181717">
        <w:rPr>
          <w:color w:val="000000"/>
          <w:kern w:val="0"/>
          <w:sz w:val="24"/>
          <w:szCs w:val="24"/>
        </w:rPr>
        <w:t xml:space="preserve"> 2025 год </w:t>
      </w:r>
      <w:proofErr w:type="gramStart"/>
      <w:r w:rsidRPr="00181717">
        <w:rPr>
          <w:color w:val="000000"/>
          <w:kern w:val="0"/>
          <w:sz w:val="24"/>
          <w:szCs w:val="24"/>
        </w:rPr>
        <w:t>составило  843</w:t>
      </w:r>
      <w:proofErr w:type="gramEnd"/>
      <w:r w:rsidRPr="00181717">
        <w:rPr>
          <w:color w:val="000000"/>
          <w:kern w:val="0"/>
          <w:sz w:val="24"/>
          <w:szCs w:val="24"/>
        </w:rPr>
        <w:t xml:space="preserve">,8 тыс. рублей </w:t>
      </w:r>
      <w:bookmarkStart w:id="7" w:name="_Hlk189645304"/>
      <w:r w:rsidRPr="00181717">
        <w:rPr>
          <w:color w:val="000000"/>
          <w:kern w:val="0"/>
          <w:sz w:val="24"/>
          <w:szCs w:val="24"/>
        </w:rPr>
        <w:t xml:space="preserve">и по сравнению с 2024 годом </w:t>
      </w:r>
      <w:bookmarkEnd w:id="7"/>
      <w:r w:rsidRPr="00181717">
        <w:rPr>
          <w:color w:val="000000"/>
          <w:kern w:val="0"/>
          <w:sz w:val="24"/>
          <w:szCs w:val="24"/>
        </w:rPr>
        <w:t>увеличилось на 118,7 тыс. рублей или на 16,7</w:t>
      </w:r>
      <w:r w:rsidRPr="00181717">
        <w:rPr>
          <w:kern w:val="0"/>
          <w:sz w:val="24"/>
          <w:szCs w:val="24"/>
        </w:rPr>
        <w:t xml:space="preserve">%. </w:t>
      </w:r>
      <w:r w:rsidRPr="00181717">
        <w:rPr>
          <w:color w:val="000000"/>
          <w:kern w:val="0"/>
          <w:sz w:val="24"/>
          <w:szCs w:val="24"/>
        </w:rPr>
        <w:t xml:space="preserve">Причиной увеличения поступлений явилось погашение задолженности за прошлые налоговые </w:t>
      </w:r>
      <w:proofErr w:type="spellStart"/>
      <w:r w:rsidRPr="00181717">
        <w:rPr>
          <w:color w:val="000000"/>
          <w:kern w:val="0"/>
          <w:sz w:val="24"/>
          <w:szCs w:val="24"/>
        </w:rPr>
        <w:t>периодыа</w:t>
      </w:r>
      <w:proofErr w:type="spellEnd"/>
      <w:r w:rsidRPr="00181717">
        <w:rPr>
          <w:color w:val="000000"/>
          <w:kern w:val="0"/>
          <w:sz w:val="24"/>
          <w:szCs w:val="24"/>
        </w:rPr>
        <w:t xml:space="preserve"> так же ежегодное применение повышающего коэффициента 1,1.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spacing w:line="276" w:lineRule="auto"/>
        <w:ind w:firstLine="709"/>
        <w:jc w:val="both"/>
        <w:textAlignment w:val="auto"/>
        <w:rPr>
          <w:rFonts w:eastAsia="Calibri"/>
          <w:kern w:val="0"/>
          <w:sz w:val="24"/>
          <w:szCs w:val="24"/>
          <w:lang w:eastAsia="en-US"/>
        </w:rPr>
      </w:pPr>
      <w:r w:rsidRPr="00181717">
        <w:rPr>
          <w:rFonts w:eastAsia="Calibri"/>
          <w:kern w:val="0"/>
          <w:sz w:val="24"/>
          <w:szCs w:val="24"/>
          <w:lang w:eastAsia="en-US"/>
        </w:rPr>
        <w:t xml:space="preserve">Поступление доходов, полученных в виде арендной платы за земельные участки </w:t>
      </w:r>
      <w:proofErr w:type="gramStart"/>
      <w:r w:rsidRPr="00181717">
        <w:rPr>
          <w:rFonts w:eastAsia="Calibri"/>
          <w:kern w:val="0"/>
          <w:sz w:val="24"/>
          <w:szCs w:val="24"/>
          <w:lang w:eastAsia="en-US"/>
        </w:rPr>
        <w:t>в 2025 году</w:t>
      </w:r>
      <w:proofErr w:type="gramEnd"/>
      <w:r w:rsidRPr="00181717">
        <w:rPr>
          <w:rFonts w:eastAsia="Calibri"/>
          <w:kern w:val="0"/>
          <w:sz w:val="24"/>
          <w:szCs w:val="24"/>
          <w:lang w:eastAsia="en-US"/>
        </w:rPr>
        <w:t xml:space="preserve"> составило 1 159,2 тыс. руб., что на 613,7 тыс. руб. больше по сравнению с 2024 годом или на 112,5%. Увеличение поступлений по аренде земельных участков связано с проведенной в 2025 году претензионно-исковой работой по взысканию просроченной задолженности, образовавшейся на 01.01.2025г.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ind w:firstLine="425"/>
        <w:jc w:val="both"/>
        <w:textAlignment w:val="auto"/>
        <w:rPr>
          <w:rFonts w:eastAsia="Calibri"/>
          <w:kern w:val="0"/>
          <w:sz w:val="24"/>
          <w:szCs w:val="24"/>
          <w:lang w:eastAsia="en-US"/>
        </w:rPr>
      </w:pPr>
      <w:r w:rsidRPr="00181717">
        <w:rPr>
          <w:rFonts w:eastAsia="Calibri"/>
          <w:kern w:val="0"/>
          <w:sz w:val="24"/>
          <w:szCs w:val="24"/>
          <w:lang w:eastAsia="en-US"/>
        </w:rPr>
        <w:t xml:space="preserve">Доходы от сдачи в аренду муниципального имущества в 2025 году увеличились по сравнению с предыдущим годом на 94,1 тыс. рублей или на 38,4% и составили 339,3 тыс. рублей. Увеличение доходов по аренде имущества связано проведенной переоценкой стоимости аренды на муниципальное имущество, находящееся в аренде у ООО «Калевальские коммунальные системы». 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spacing w:line="276" w:lineRule="auto"/>
        <w:ind w:firstLine="708"/>
        <w:jc w:val="both"/>
        <w:textAlignment w:val="auto"/>
        <w:rPr>
          <w:rFonts w:eastAsia="Calibri"/>
          <w:kern w:val="0"/>
          <w:sz w:val="24"/>
          <w:szCs w:val="24"/>
          <w:lang w:eastAsia="en-US"/>
        </w:rPr>
      </w:pPr>
      <w:r w:rsidRPr="00181717">
        <w:rPr>
          <w:kern w:val="0"/>
          <w:sz w:val="24"/>
          <w:szCs w:val="24"/>
        </w:rPr>
        <w:t>В 2025 году объем доходов от реализации земельных участков составил 115,8 тысяч рублей, что на 31,8 тысяч рублей (или 37,9%) превышает показатель 2024 года. Д</w:t>
      </w:r>
      <w:r w:rsidRPr="00181717">
        <w:rPr>
          <w:rFonts w:eastAsia="Calibri"/>
          <w:kern w:val="0"/>
          <w:sz w:val="24"/>
          <w:szCs w:val="24"/>
          <w:lang w:eastAsia="en-US"/>
        </w:rPr>
        <w:t>анное увеличение связано с увеличением кадастровой стоимости земельных участков и количеством проданных земельных участков.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spacing w:line="276" w:lineRule="auto"/>
        <w:ind w:firstLine="709"/>
        <w:jc w:val="both"/>
        <w:textAlignment w:val="auto"/>
        <w:rPr>
          <w:rFonts w:eastAsia="Calibri"/>
          <w:kern w:val="0"/>
          <w:sz w:val="24"/>
          <w:szCs w:val="24"/>
          <w:lang w:eastAsia="en-US"/>
        </w:rPr>
      </w:pPr>
      <w:r w:rsidRPr="00181717">
        <w:rPr>
          <w:rFonts w:eastAsia="Calibri"/>
          <w:kern w:val="0"/>
          <w:sz w:val="24"/>
          <w:szCs w:val="24"/>
          <w:lang w:eastAsia="en-US"/>
        </w:rPr>
        <w:t xml:space="preserve">Поступление штрафов в 2025 году составило 205,1тыс. рублей. Это штрафные санкции за нарушение условий исполнения контрактов и пени за нарушение сроков </w:t>
      </w:r>
      <w:bookmarkStart w:id="8" w:name="_Hlk220243229"/>
      <w:r w:rsidRPr="00181717">
        <w:rPr>
          <w:rFonts w:eastAsia="Calibri"/>
          <w:kern w:val="0"/>
          <w:sz w:val="24"/>
          <w:szCs w:val="24"/>
          <w:lang w:eastAsia="en-US"/>
        </w:rPr>
        <w:t>по оплате социального найма жилых помещений</w:t>
      </w:r>
      <w:bookmarkEnd w:id="8"/>
      <w:r w:rsidRPr="00181717">
        <w:rPr>
          <w:rFonts w:eastAsia="Calibri"/>
          <w:kern w:val="0"/>
          <w:sz w:val="24"/>
          <w:szCs w:val="24"/>
          <w:lang w:eastAsia="en-US"/>
        </w:rPr>
        <w:t>.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ind w:firstLine="708"/>
        <w:jc w:val="both"/>
        <w:textAlignment w:val="auto"/>
        <w:rPr>
          <w:rFonts w:eastAsia="Calibri"/>
          <w:color w:val="000000"/>
          <w:kern w:val="0"/>
          <w:sz w:val="24"/>
          <w:szCs w:val="24"/>
          <w:lang w:eastAsia="en-US"/>
        </w:rPr>
      </w:pPr>
      <w:r w:rsidRPr="00181717">
        <w:rPr>
          <w:rFonts w:eastAsia="Calibri"/>
          <w:color w:val="000000"/>
          <w:kern w:val="0"/>
          <w:sz w:val="24"/>
          <w:szCs w:val="24"/>
          <w:lang w:eastAsia="en-US"/>
        </w:rPr>
        <w:t xml:space="preserve">Снижение поступлений в 2025 году по сравнению с прошлым годом произошло по единому сельскохозяйственному налогу, по земельному </w:t>
      </w:r>
      <w:proofErr w:type="spellStart"/>
      <w:r w:rsidRPr="00181717">
        <w:rPr>
          <w:rFonts w:eastAsia="Calibri"/>
          <w:color w:val="000000"/>
          <w:kern w:val="0"/>
          <w:sz w:val="24"/>
          <w:szCs w:val="24"/>
          <w:lang w:eastAsia="en-US"/>
        </w:rPr>
        <w:t>налогуи</w:t>
      </w:r>
      <w:proofErr w:type="spellEnd"/>
      <w:r w:rsidRPr="00181717">
        <w:rPr>
          <w:rFonts w:eastAsia="Calibri"/>
          <w:color w:val="000000"/>
          <w:kern w:val="0"/>
          <w:sz w:val="24"/>
          <w:szCs w:val="24"/>
          <w:lang w:eastAsia="en-US"/>
        </w:rPr>
        <w:t xml:space="preserve"> по прочим доходам от использования муниципального имущества.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spacing w:line="276" w:lineRule="auto"/>
        <w:ind w:firstLine="709"/>
        <w:jc w:val="both"/>
        <w:textAlignment w:val="auto"/>
        <w:rPr>
          <w:rFonts w:eastAsia="Calibri"/>
          <w:kern w:val="0"/>
          <w:sz w:val="24"/>
          <w:szCs w:val="24"/>
          <w:lang w:eastAsia="en-US"/>
        </w:rPr>
      </w:pPr>
      <w:r w:rsidRPr="00181717">
        <w:rPr>
          <w:rFonts w:eastAsia="Calibri"/>
          <w:kern w:val="0"/>
          <w:sz w:val="24"/>
          <w:szCs w:val="24"/>
          <w:u w:val="single"/>
          <w:lang w:eastAsia="en-US"/>
        </w:rPr>
        <w:t>По единому сельскохозяйственному налогу</w:t>
      </w:r>
      <w:r w:rsidRPr="00181717">
        <w:rPr>
          <w:rFonts w:eastAsia="Calibri"/>
          <w:kern w:val="0"/>
          <w:sz w:val="24"/>
          <w:szCs w:val="24"/>
          <w:lang w:eastAsia="en-US"/>
        </w:rPr>
        <w:t xml:space="preserve"> в 2025 году произошло списание в сумме 8,8 тыс. руб. в связи с произведенным возвратом Управлением Федеральной налоговой службы Республики Карелия переплаченного налога за 2024 год плательщикам единого сельскохозяйственного налога. 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jc w:val="both"/>
        <w:textAlignment w:val="auto"/>
        <w:rPr>
          <w:kern w:val="0"/>
          <w:sz w:val="24"/>
          <w:szCs w:val="24"/>
        </w:rPr>
      </w:pPr>
      <w:r w:rsidRPr="00181717">
        <w:rPr>
          <w:kern w:val="0"/>
          <w:sz w:val="24"/>
          <w:szCs w:val="24"/>
        </w:rPr>
        <w:tab/>
        <w:t xml:space="preserve">Поступление по </w:t>
      </w:r>
      <w:r w:rsidRPr="00181717">
        <w:rPr>
          <w:rFonts w:eastAsia="Calibri"/>
          <w:color w:val="000000"/>
          <w:kern w:val="0"/>
          <w:sz w:val="24"/>
          <w:szCs w:val="24"/>
          <w:lang w:eastAsia="en-US"/>
        </w:rPr>
        <w:t xml:space="preserve">земельному налогу </w:t>
      </w:r>
      <w:r w:rsidRPr="00181717">
        <w:rPr>
          <w:kern w:val="0"/>
          <w:sz w:val="24"/>
          <w:szCs w:val="24"/>
        </w:rPr>
        <w:t xml:space="preserve">в 2025 году составило 1 973,8тыс. руб. </w:t>
      </w:r>
      <w:r w:rsidRPr="00181717">
        <w:rPr>
          <w:color w:val="000000"/>
          <w:kern w:val="0"/>
          <w:sz w:val="24"/>
          <w:szCs w:val="24"/>
        </w:rPr>
        <w:t xml:space="preserve">и по сравнению с 2024 годом </w:t>
      </w:r>
      <w:r w:rsidRPr="00181717">
        <w:rPr>
          <w:kern w:val="0"/>
          <w:sz w:val="24"/>
          <w:szCs w:val="24"/>
        </w:rPr>
        <w:t>снизилось на 3,2%или на 64,4тыс. рублей. Причиной снижения поступлений является погашение задолженности в 2024 году за предшествующие года.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ind w:hanging="142"/>
        <w:jc w:val="both"/>
        <w:textAlignment w:val="auto"/>
        <w:rPr>
          <w:rFonts w:eastAsia="Calibri"/>
          <w:kern w:val="0"/>
          <w:sz w:val="24"/>
          <w:szCs w:val="24"/>
          <w:lang w:eastAsia="en-US"/>
        </w:rPr>
      </w:pPr>
      <w:r w:rsidRPr="00181717">
        <w:rPr>
          <w:rFonts w:eastAsia="Calibri"/>
          <w:kern w:val="0"/>
          <w:sz w:val="24"/>
          <w:szCs w:val="24"/>
          <w:lang w:eastAsia="en-US"/>
        </w:rPr>
        <w:tab/>
        <w:t>Прочие доходы от использования имущества (плата за социальный найм жилых помещений) в 2025 году составили 920,3тыс. руб. и по сравнению с 2024 годом снизились на 97,0 тыс. руб. или на 9,5%. Причиной снижения поступлений является рост задолженности физических лиц.</w:t>
      </w:r>
    </w:p>
    <w:p w:rsidR="00181717" w:rsidRDefault="00181717" w:rsidP="00181717">
      <w:pPr>
        <w:widowControl/>
        <w:suppressAutoHyphens w:val="0"/>
        <w:overflowPunct/>
        <w:autoSpaceDE/>
        <w:autoSpaceDN/>
        <w:spacing w:line="276" w:lineRule="auto"/>
        <w:ind w:firstLine="567"/>
        <w:jc w:val="both"/>
        <w:textAlignment w:val="auto"/>
        <w:rPr>
          <w:rFonts w:eastAsia="Calibri"/>
          <w:kern w:val="0"/>
          <w:sz w:val="24"/>
          <w:szCs w:val="24"/>
          <w:lang w:eastAsia="en-US"/>
        </w:rPr>
      </w:pPr>
    </w:p>
    <w:p w:rsidR="00181717" w:rsidRDefault="00181717" w:rsidP="00181717">
      <w:pPr>
        <w:widowControl/>
        <w:suppressAutoHyphens w:val="0"/>
        <w:overflowPunct/>
        <w:autoSpaceDE/>
        <w:autoSpaceDN/>
        <w:spacing w:line="276" w:lineRule="auto"/>
        <w:ind w:firstLine="567"/>
        <w:jc w:val="both"/>
        <w:textAlignment w:val="auto"/>
        <w:rPr>
          <w:rFonts w:eastAsia="Calibri"/>
          <w:kern w:val="0"/>
          <w:sz w:val="24"/>
          <w:szCs w:val="24"/>
          <w:lang w:eastAsia="en-US"/>
        </w:rPr>
      </w:pPr>
    </w:p>
    <w:p w:rsidR="00181717" w:rsidRDefault="00181717" w:rsidP="00181717">
      <w:pPr>
        <w:widowControl/>
        <w:suppressAutoHyphens w:val="0"/>
        <w:overflowPunct/>
        <w:autoSpaceDE/>
        <w:autoSpaceDN/>
        <w:spacing w:line="276" w:lineRule="auto"/>
        <w:ind w:firstLine="567"/>
        <w:jc w:val="both"/>
        <w:textAlignment w:val="auto"/>
        <w:rPr>
          <w:rFonts w:eastAsia="Calibri"/>
          <w:kern w:val="0"/>
          <w:sz w:val="24"/>
          <w:szCs w:val="24"/>
          <w:lang w:eastAsia="en-US"/>
        </w:rPr>
      </w:pPr>
    </w:p>
    <w:p w:rsidR="00181717" w:rsidRDefault="00181717" w:rsidP="00181717">
      <w:pPr>
        <w:widowControl/>
        <w:suppressAutoHyphens w:val="0"/>
        <w:overflowPunct/>
        <w:autoSpaceDE/>
        <w:autoSpaceDN/>
        <w:spacing w:line="276" w:lineRule="auto"/>
        <w:ind w:firstLine="567"/>
        <w:jc w:val="both"/>
        <w:textAlignment w:val="auto"/>
        <w:rPr>
          <w:rFonts w:eastAsia="Calibri"/>
          <w:kern w:val="0"/>
          <w:sz w:val="24"/>
          <w:szCs w:val="24"/>
          <w:lang w:eastAsia="en-US"/>
        </w:rPr>
      </w:pPr>
    </w:p>
    <w:p w:rsidR="00181717" w:rsidRDefault="00181717" w:rsidP="00181717">
      <w:pPr>
        <w:widowControl/>
        <w:suppressAutoHyphens w:val="0"/>
        <w:overflowPunct/>
        <w:autoSpaceDE/>
        <w:autoSpaceDN/>
        <w:spacing w:line="276" w:lineRule="auto"/>
        <w:ind w:firstLine="567"/>
        <w:jc w:val="both"/>
        <w:textAlignment w:val="auto"/>
        <w:rPr>
          <w:rFonts w:eastAsia="Calibri"/>
          <w:kern w:val="0"/>
          <w:sz w:val="24"/>
          <w:szCs w:val="24"/>
          <w:lang w:eastAsia="en-US"/>
        </w:rPr>
      </w:pPr>
    </w:p>
    <w:p w:rsidR="00CF3F6B" w:rsidRDefault="00CF3F6B" w:rsidP="00181717">
      <w:pPr>
        <w:widowControl/>
        <w:suppressAutoHyphens w:val="0"/>
        <w:overflowPunct/>
        <w:autoSpaceDE/>
        <w:autoSpaceDN/>
        <w:spacing w:line="276" w:lineRule="auto"/>
        <w:ind w:firstLine="567"/>
        <w:jc w:val="both"/>
        <w:textAlignment w:val="auto"/>
        <w:rPr>
          <w:rFonts w:eastAsia="Calibri"/>
          <w:kern w:val="0"/>
          <w:sz w:val="24"/>
          <w:szCs w:val="24"/>
          <w:lang w:eastAsia="en-US"/>
        </w:rPr>
      </w:pPr>
    </w:p>
    <w:p w:rsidR="00CF3F6B" w:rsidRDefault="00CF3F6B" w:rsidP="00181717">
      <w:pPr>
        <w:widowControl/>
        <w:suppressAutoHyphens w:val="0"/>
        <w:overflowPunct/>
        <w:autoSpaceDE/>
        <w:autoSpaceDN/>
        <w:spacing w:line="276" w:lineRule="auto"/>
        <w:ind w:firstLine="567"/>
        <w:jc w:val="both"/>
        <w:textAlignment w:val="auto"/>
        <w:rPr>
          <w:rFonts w:eastAsia="Calibri"/>
          <w:kern w:val="0"/>
          <w:sz w:val="24"/>
          <w:szCs w:val="24"/>
          <w:lang w:eastAsia="en-US"/>
        </w:rPr>
      </w:pPr>
    </w:p>
    <w:p w:rsidR="00CF3F6B" w:rsidRPr="00181717" w:rsidRDefault="00CF3F6B" w:rsidP="00181717">
      <w:pPr>
        <w:widowControl/>
        <w:suppressAutoHyphens w:val="0"/>
        <w:overflowPunct/>
        <w:autoSpaceDE/>
        <w:autoSpaceDN/>
        <w:spacing w:line="276" w:lineRule="auto"/>
        <w:ind w:firstLine="567"/>
        <w:jc w:val="both"/>
        <w:textAlignment w:val="auto"/>
        <w:rPr>
          <w:rFonts w:eastAsia="Calibri"/>
          <w:kern w:val="0"/>
          <w:sz w:val="24"/>
          <w:szCs w:val="24"/>
          <w:lang w:eastAsia="en-US"/>
        </w:rPr>
      </w:pP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ind w:firstLine="425"/>
        <w:jc w:val="both"/>
        <w:textAlignment w:val="auto"/>
        <w:rPr>
          <w:rFonts w:eastAsia="Calibri"/>
          <w:kern w:val="0"/>
          <w:sz w:val="24"/>
          <w:szCs w:val="24"/>
          <w:lang w:eastAsia="en-US"/>
        </w:rPr>
      </w:pP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ind w:firstLine="425"/>
        <w:jc w:val="center"/>
        <w:textAlignment w:val="auto"/>
        <w:rPr>
          <w:b/>
          <w:kern w:val="0"/>
          <w:sz w:val="24"/>
          <w:szCs w:val="24"/>
        </w:rPr>
      </w:pPr>
      <w:r w:rsidRPr="00181717">
        <w:rPr>
          <w:b/>
          <w:color w:val="000000"/>
          <w:kern w:val="0"/>
          <w:sz w:val="24"/>
          <w:szCs w:val="24"/>
        </w:rPr>
        <w:lastRenderedPageBreak/>
        <w:t>Ф</w:t>
      </w:r>
      <w:r w:rsidRPr="00181717">
        <w:rPr>
          <w:b/>
          <w:kern w:val="0"/>
          <w:sz w:val="24"/>
          <w:szCs w:val="24"/>
        </w:rPr>
        <w:t>инансовая помощь бюджету Калевальского городского поселения из бюджета Калевальского муниципального района за 2025 год.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ind w:firstLine="425"/>
        <w:jc w:val="both"/>
        <w:textAlignment w:val="auto"/>
        <w:rPr>
          <w:kern w:val="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5"/>
        <w:gridCol w:w="1267"/>
        <w:gridCol w:w="1650"/>
        <w:gridCol w:w="1522"/>
        <w:gridCol w:w="1512"/>
      </w:tblGrid>
      <w:tr w:rsidR="00181717" w:rsidRPr="00181717">
        <w:trPr>
          <w:trHeight w:val="847"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Наименование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План на 2025г.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Фактическое поступление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Отклонение от плана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% выполнения</w:t>
            </w:r>
          </w:p>
        </w:tc>
      </w:tr>
      <w:tr w:rsidR="00181717" w:rsidRPr="00181717"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both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Дотации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6 967,0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6 967,0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-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100</w:t>
            </w:r>
          </w:p>
        </w:tc>
      </w:tr>
      <w:tr w:rsidR="00181717" w:rsidRPr="00181717">
        <w:trPr>
          <w:trHeight w:val="275"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both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 xml:space="preserve"> - дотация на выравнивание бюджетной обеспеченности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6 967,0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6 967,0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-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100</w:t>
            </w:r>
          </w:p>
        </w:tc>
      </w:tr>
      <w:tr w:rsidR="00181717" w:rsidRPr="00181717"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both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Субвенции, в т.ч.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837,8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837,8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-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100</w:t>
            </w:r>
          </w:p>
        </w:tc>
      </w:tr>
      <w:tr w:rsidR="00181717" w:rsidRPr="00181717"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both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 xml:space="preserve"> - ВУС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835,8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835,8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-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100</w:t>
            </w:r>
          </w:p>
        </w:tc>
      </w:tr>
      <w:tr w:rsidR="00181717" w:rsidRPr="00181717"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both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 xml:space="preserve"> - административные комиссии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2,0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2,0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-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100</w:t>
            </w:r>
          </w:p>
        </w:tc>
      </w:tr>
      <w:tr w:rsidR="00181717" w:rsidRPr="00181717"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both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Субсидии, в т.ч.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52 018,6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49 734,9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-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95,6</w:t>
            </w:r>
          </w:p>
        </w:tc>
      </w:tr>
      <w:tr w:rsidR="00181717" w:rsidRPr="00181717"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both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 xml:space="preserve"> - субсидия на формирование современной городской среды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915,0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915,0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-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100</w:t>
            </w:r>
          </w:p>
        </w:tc>
      </w:tr>
      <w:tr w:rsidR="00181717" w:rsidRPr="00181717"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both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-субсидия на обеспечение мероприятий по переселению граждан из аварийного жилищного фонда за счет средств, поступивших от публично-правовой компании "Фонд развития территорий"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47 953,1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47 953,1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-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100</w:t>
            </w:r>
          </w:p>
        </w:tc>
      </w:tr>
      <w:tr w:rsidR="00181717" w:rsidRPr="00181717"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both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- субсидии местным бюджетам на поддержку местных инициатив граждан, проживающих в муниципальных образованиях в Республике Карелия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3150,5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866,7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-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27,5</w:t>
            </w:r>
          </w:p>
        </w:tc>
      </w:tr>
      <w:tr w:rsidR="00181717" w:rsidRPr="00181717"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both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1911,5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1911,5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-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100</w:t>
            </w:r>
          </w:p>
        </w:tc>
      </w:tr>
      <w:tr w:rsidR="00181717" w:rsidRPr="00181717"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both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Прочие безвозмездные поступления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18,0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18,0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-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81717">
              <w:rPr>
                <w:kern w:val="0"/>
                <w:sz w:val="24"/>
                <w:szCs w:val="24"/>
              </w:rPr>
              <w:t>100</w:t>
            </w:r>
          </w:p>
        </w:tc>
      </w:tr>
      <w:tr w:rsidR="00181717" w:rsidRPr="00181717">
        <w:trPr>
          <w:trHeight w:val="366"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both"/>
              <w:textAlignment w:val="auto"/>
              <w:rPr>
                <w:b/>
                <w:kern w:val="0"/>
                <w:sz w:val="24"/>
                <w:szCs w:val="24"/>
              </w:rPr>
            </w:pPr>
            <w:r w:rsidRPr="00181717">
              <w:rPr>
                <w:b/>
                <w:kern w:val="0"/>
                <w:sz w:val="24"/>
                <w:szCs w:val="24"/>
              </w:rPr>
              <w:t>ВСЕГО: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b/>
                <w:bCs/>
                <w:kern w:val="0"/>
                <w:sz w:val="24"/>
                <w:szCs w:val="24"/>
              </w:rPr>
            </w:pPr>
            <w:r w:rsidRPr="00181717">
              <w:rPr>
                <w:b/>
                <w:bCs/>
                <w:kern w:val="0"/>
                <w:sz w:val="24"/>
                <w:szCs w:val="24"/>
              </w:rPr>
              <w:t>61 753,0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b/>
                <w:kern w:val="0"/>
                <w:sz w:val="24"/>
                <w:szCs w:val="24"/>
              </w:rPr>
            </w:pPr>
            <w:r w:rsidRPr="00181717">
              <w:rPr>
                <w:b/>
                <w:kern w:val="0"/>
                <w:sz w:val="24"/>
                <w:szCs w:val="24"/>
              </w:rPr>
              <w:t>58 768,7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b/>
                <w:kern w:val="0"/>
                <w:sz w:val="24"/>
                <w:szCs w:val="24"/>
              </w:rPr>
            </w:pPr>
            <w:r w:rsidRPr="00181717">
              <w:rPr>
                <w:b/>
                <w:kern w:val="0"/>
                <w:sz w:val="24"/>
                <w:szCs w:val="24"/>
              </w:rPr>
              <w:t>-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jc w:val="center"/>
              <w:textAlignment w:val="auto"/>
              <w:rPr>
                <w:b/>
                <w:kern w:val="0"/>
                <w:sz w:val="24"/>
                <w:szCs w:val="24"/>
              </w:rPr>
            </w:pPr>
            <w:r w:rsidRPr="00181717">
              <w:rPr>
                <w:b/>
                <w:kern w:val="0"/>
                <w:sz w:val="24"/>
                <w:szCs w:val="24"/>
              </w:rPr>
              <w:t>95,2</w:t>
            </w:r>
          </w:p>
        </w:tc>
      </w:tr>
    </w:tbl>
    <w:p w:rsidR="00181717" w:rsidRPr="00181717" w:rsidRDefault="00181717" w:rsidP="00181717">
      <w:pPr>
        <w:widowControl/>
        <w:suppressAutoHyphens w:val="0"/>
        <w:overflowPunct/>
        <w:autoSpaceDE/>
        <w:autoSpaceDN/>
        <w:jc w:val="both"/>
        <w:textAlignment w:val="auto"/>
        <w:rPr>
          <w:kern w:val="0"/>
          <w:sz w:val="24"/>
          <w:szCs w:val="24"/>
        </w:rPr>
      </w:pP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ind w:firstLine="708"/>
        <w:jc w:val="both"/>
        <w:textAlignment w:val="auto"/>
        <w:rPr>
          <w:rFonts w:eastAsia="Calibri"/>
          <w:kern w:val="0"/>
          <w:sz w:val="24"/>
          <w:szCs w:val="24"/>
          <w:lang w:eastAsia="en-US"/>
        </w:rPr>
      </w:pPr>
      <w:r w:rsidRPr="00181717">
        <w:rPr>
          <w:rFonts w:eastAsia="Calibri"/>
          <w:kern w:val="0"/>
          <w:sz w:val="24"/>
          <w:szCs w:val="24"/>
          <w:lang w:eastAsia="en-US"/>
        </w:rPr>
        <w:t xml:space="preserve">Финансовая помощь бюджету Калевальского городского поселения оказана на 95,2 процента или направлено в бюджет поселения из бюджета Калевальского муниципального района и бюджета Республики Карелия в размере </w:t>
      </w:r>
      <w:r w:rsidRPr="00181717">
        <w:rPr>
          <w:rFonts w:eastAsia="Calibri"/>
          <w:b/>
          <w:kern w:val="0"/>
          <w:sz w:val="24"/>
          <w:szCs w:val="24"/>
          <w:lang w:eastAsia="en-US"/>
        </w:rPr>
        <w:t>58 768,7</w:t>
      </w:r>
      <w:r w:rsidRPr="00181717">
        <w:rPr>
          <w:rFonts w:eastAsia="Calibri"/>
          <w:kern w:val="0"/>
          <w:sz w:val="24"/>
          <w:szCs w:val="24"/>
          <w:lang w:eastAsia="en-US"/>
        </w:rPr>
        <w:t xml:space="preserve">тыс. рублей.  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jc w:val="both"/>
        <w:textAlignment w:val="auto"/>
        <w:rPr>
          <w:rFonts w:eastAsia="Calibri"/>
          <w:kern w:val="0"/>
          <w:sz w:val="24"/>
          <w:szCs w:val="24"/>
          <w:lang w:eastAsia="en-US"/>
        </w:rPr>
      </w:pP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ind w:firstLine="708"/>
        <w:jc w:val="both"/>
        <w:textAlignment w:val="auto"/>
        <w:rPr>
          <w:rFonts w:eastAsia="Calibri"/>
          <w:b/>
          <w:kern w:val="0"/>
          <w:sz w:val="24"/>
          <w:szCs w:val="24"/>
          <w:lang w:eastAsia="en-US"/>
        </w:rPr>
      </w:pPr>
      <w:r w:rsidRPr="00181717">
        <w:rPr>
          <w:rFonts w:eastAsia="Calibri"/>
          <w:b/>
          <w:kern w:val="0"/>
          <w:sz w:val="24"/>
          <w:szCs w:val="24"/>
          <w:lang w:eastAsia="en-US"/>
        </w:rPr>
        <w:t>Исполнение Бюджета Калевальского городского поселения по расходам.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ind w:firstLine="708"/>
        <w:jc w:val="both"/>
        <w:textAlignment w:val="auto"/>
        <w:rPr>
          <w:rFonts w:eastAsia="Calibri"/>
          <w:kern w:val="0"/>
          <w:sz w:val="24"/>
          <w:szCs w:val="24"/>
          <w:lang w:eastAsia="en-US"/>
        </w:rPr>
      </w:pPr>
      <w:r w:rsidRPr="00181717">
        <w:rPr>
          <w:rFonts w:eastAsia="Calibri"/>
          <w:kern w:val="0"/>
          <w:sz w:val="24"/>
          <w:szCs w:val="24"/>
          <w:lang w:eastAsia="en-US"/>
        </w:rPr>
        <w:t>Расходы бюджета Калевальского городского поселения в 2025 году исполнены в сумме 81 686,7 тыс. руб., в том числе за счет: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ind w:firstLine="708"/>
        <w:jc w:val="both"/>
        <w:textAlignment w:val="auto"/>
        <w:rPr>
          <w:rFonts w:eastAsia="Calibri"/>
          <w:kern w:val="0"/>
          <w:sz w:val="24"/>
          <w:szCs w:val="24"/>
          <w:lang w:eastAsia="en-US"/>
        </w:rPr>
      </w:pPr>
      <w:r w:rsidRPr="00181717">
        <w:rPr>
          <w:rFonts w:eastAsia="Calibri"/>
          <w:kern w:val="0"/>
          <w:sz w:val="24"/>
          <w:szCs w:val="24"/>
          <w:lang w:eastAsia="en-US"/>
        </w:rPr>
        <w:t xml:space="preserve">- собственных доходов, дотации на выравнивание бюджетной обеспеченности, и прочих безвозмездных поступлений - расходы составили </w:t>
      </w:r>
      <w:proofErr w:type="gramStart"/>
      <w:r w:rsidRPr="00181717">
        <w:rPr>
          <w:rFonts w:eastAsia="Calibri"/>
          <w:kern w:val="0"/>
          <w:sz w:val="24"/>
          <w:szCs w:val="24"/>
          <w:lang w:eastAsia="en-US"/>
        </w:rPr>
        <w:t>–  29</w:t>
      </w:r>
      <w:proofErr w:type="gramEnd"/>
      <w:r w:rsidRPr="00181717">
        <w:rPr>
          <w:rFonts w:eastAsia="Calibri"/>
          <w:kern w:val="0"/>
          <w:sz w:val="24"/>
          <w:szCs w:val="24"/>
          <w:lang w:eastAsia="en-US"/>
        </w:rPr>
        <w:t> 775,5 тыс. руб.;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ind w:firstLine="708"/>
        <w:jc w:val="both"/>
        <w:textAlignment w:val="auto"/>
        <w:rPr>
          <w:rFonts w:eastAsia="Calibri"/>
          <w:kern w:val="0"/>
          <w:sz w:val="24"/>
          <w:szCs w:val="24"/>
          <w:lang w:eastAsia="en-US"/>
        </w:rPr>
      </w:pPr>
      <w:r w:rsidRPr="00181717">
        <w:rPr>
          <w:rFonts w:eastAsia="Calibri"/>
          <w:kern w:val="0"/>
          <w:sz w:val="24"/>
          <w:szCs w:val="24"/>
          <w:lang w:eastAsia="en-US"/>
        </w:rPr>
        <w:t xml:space="preserve">- за счет целевых средств (субвенций, субсидий, иных межбюджетных трансфертов) </w:t>
      </w:r>
      <w:proofErr w:type="gramStart"/>
      <w:r w:rsidRPr="00181717">
        <w:rPr>
          <w:rFonts w:eastAsia="Calibri"/>
          <w:kern w:val="0"/>
          <w:sz w:val="24"/>
          <w:szCs w:val="24"/>
          <w:lang w:eastAsia="en-US"/>
        </w:rPr>
        <w:t>–  51</w:t>
      </w:r>
      <w:proofErr w:type="gramEnd"/>
      <w:r w:rsidRPr="00181717">
        <w:rPr>
          <w:rFonts w:eastAsia="Calibri"/>
          <w:kern w:val="0"/>
          <w:sz w:val="24"/>
          <w:szCs w:val="24"/>
          <w:lang w:eastAsia="en-US"/>
        </w:rPr>
        <w:t xml:space="preserve"> 911,2 тыс. руб.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ind w:firstLine="708"/>
        <w:jc w:val="both"/>
        <w:textAlignment w:val="auto"/>
        <w:rPr>
          <w:rFonts w:eastAsia="Calibri"/>
          <w:kern w:val="0"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1"/>
        <w:gridCol w:w="1189"/>
        <w:gridCol w:w="1363"/>
        <w:gridCol w:w="1371"/>
        <w:gridCol w:w="1339"/>
        <w:gridCol w:w="1283"/>
      </w:tblGrid>
      <w:tr w:rsidR="00181717" w:rsidRPr="00181717">
        <w:trPr>
          <w:trHeight w:val="1213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РАСХОДЫ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План на 2025г.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Кассовое исполнение за 2025г.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Отклонение от плана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% выполнения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 xml:space="preserve">% по </w:t>
            </w:r>
            <w:proofErr w:type="spellStart"/>
            <w:proofErr w:type="gramStart"/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уд.весу</w:t>
            </w:r>
            <w:proofErr w:type="spellEnd"/>
            <w:proofErr w:type="gramEnd"/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 xml:space="preserve"> к общей сумме расходов</w:t>
            </w:r>
          </w:p>
        </w:tc>
      </w:tr>
      <w:tr w:rsidR="00181717" w:rsidRPr="00181717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both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0100 – Общегосударственные вопросы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3788,8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2657,1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-1131,7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3,3</w:t>
            </w:r>
          </w:p>
        </w:tc>
      </w:tr>
      <w:tr w:rsidR="00181717" w:rsidRPr="00181717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both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0200 – Национальная оборона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835,8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835,8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1</w:t>
            </w:r>
          </w:p>
        </w:tc>
      </w:tr>
      <w:tr w:rsidR="00181717" w:rsidRPr="00181717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both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lastRenderedPageBreak/>
              <w:t>0300- Национальная безопасность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117,8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117,8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0,1</w:t>
            </w:r>
          </w:p>
        </w:tc>
      </w:tr>
      <w:tr w:rsidR="00181717" w:rsidRPr="00181717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both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0400 – Национальная экономика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5751,7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5083,7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-668,0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88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6,2</w:t>
            </w:r>
          </w:p>
        </w:tc>
      </w:tr>
      <w:tr w:rsidR="00181717" w:rsidRPr="00181717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both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0500 – Жилищно-коммунальное хозяйство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67557,5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63809,9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-3747,6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94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78,2</w:t>
            </w:r>
          </w:p>
        </w:tc>
      </w:tr>
      <w:tr w:rsidR="00181717" w:rsidRPr="00181717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both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1000 – Социальная политика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102,7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102,7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0,1</w:t>
            </w:r>
          </w:p>
        </w:tc>
      </w:tr>
      <w:tr w:rsidR="00181717" w:rsidRPr="00181717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both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1100 – Физическая культура и спорт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112,7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112,7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0,1</w:t>
            </w:r>
          </w:p>
        </w:tc>
      </w:tr>
      <w:tr w:rsidR="00181717" w:rsidRPr="00181717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both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1400 –Межбюджетные трансферты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8967,0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8967,0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11</w:t>
            </w:r>
          </w:p>
        </w:tc>
      </w:tr>
      <w:tr w:rsidR="00181717" w:rsidRPr="00181717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both"/>
              <w:textAlignment w:val="auto"/>
              <w:rPr>
                <w:rFonts w:eastAsia="Calibri"/>
                <w:b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b/>
                <w:kern w:val="0"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b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b/>
                <w:kern w:val="0"/>
                <w:sz w:val="24"/>
                <w:szCs w:val="24"/>
                <w:lang w:eastAsia="en-US"/>
              </w:rPr>
              <w:t>87 234,1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b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b/>
                <w:kern w:val="0"/>
                <w:sz w:val="24"/>
                <w:szCs w:val="24"/>
                <w:lang w:eastAsia="en-US"/>
              </w:rPr>
              <w:t>81 686,7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b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b/>
                <w:kern w:val="0"/>
                <w:sz w:val="24"/>
                <w:szCs w:val="24"/>
                <w:lang w:eastAsia="en-US"/>
              </w:rPr>
              <w:t>-5 547,3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b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b/>
                <w:kern w:val="0"/>
                <w:sz w:val="24"/>
                <w:szCs w:val="24"/>
                <w:lang w:eastAsia="en-US"/>
              </w:rPr>
              <w:t>94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b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b/>
                <w:kern w:val="0"/>
                <w:sz w:val="24"/>
                <w:szCs w:val="24"/>
                <w:lang w:eastAsia="en-US"/>
              </w:rPr>
              <w:t>100</w:t>
            </w:r>
          </w:p>
        </w:tc>
      </w:tr>
    </w:tbl>
    <w:p w:rsidR="00181717" w:rsidRPr="00181717" w:rsidRDefault="00181717" w:rsidP="00181717">
      <w:pPr>
        <w:widowControl/>
        <w:suppressAutoHyphens w:val="0"/>
        <w:overflowPunct/>
        <w:autoSpaceDE/>
        <w:autoSpaceDN/>
        <w:spacing w:line="276" w:lineRule="auto"/>
        <w:ind w:firstLine="708"/>
        <w:jc w:val="both"/>
        <w:textAlignment w:val="auto"/>
        <w:rPr>
          <w:rFonts w:eastAsia="Calibri"/>
          <w:kern w:val="0"/>
          <w:sz w:val="24"/>
          <w:szCs w:val="24"/>
          <w:lang w:eastAsia="en-US"/>
        </w:rPr>
      </w:pP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spacing w:line="276" w:lineRule="auto"/>
        <w:ind w:firstLine="709"/>
        <w:jc w:val="both"/>
        <w:textAlignment w:val="auto"/>
        <w:rPr>
          <w:rFonts w:eastAsia="Calibri"/>
          <w:kern w:val="0"/>
          <w:sz w:val="24"/>
          <w:szCs w:val="24"/>
          <w:lang w:eastAsia="en-US"/>
        </w:rPr>
      </w:pPr>
      <w:r w:rsidRPr="00181717">
        <w:rPr>
          <w:rFonts w:eastAsia="Calibri"/>
          <w:kern w:val="0"/>
          <w:sz w:val="24"/>
          <w:szCs w:val="24"/>
          <w:lang w:eastAsia="en-US"/>
        </w:rPr>
        <w:t>Расходная часть бюджета исполнена на 94 %. Наибольший удельный вес в расходах бюджета сложился по расходам «жилищно-коммунальное хозяйство» (78,2 %).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spacing w:line="276" w:lineRule="auto"/>
        <w:ind w:firstLine="709"/>
        <w:jc w:val="both"/>
        <w:textAlignment w:val="auto"/>
        <w:rPr>
          <w:rFonts w:eastAsia="Calibri"/>
          <w:kern w:val="0"/>
          <w:sz w:val="24"/>
          <w:szCs w:val="24"/>
          <w:lang w:eastAsia="en-US"/>
        </w:rPr>
      </w:pPr>
      <w:r w:rsidRPr="00181717">
        <w:rPr>
          <w:rFonts w:eastAsia="Calibri"/>
          <w:b/>
          <w:bCs/>
          <w:kern w:val="0"/>
          <w:sz w:val="24"/>
          <w:szCs w:val="24"/>
          <w:lang w:eastAsia="en-US"/>
        </w:rPr>
        <w:t>Расходы по разделу «Национальная оборона»</w:t>
      </w:r>
      <w:r w:rsidRPr="00181717">
        <w:rPr>
          <w:rFonts w:eastAsia="Calibri"/>
          <w:kern w:val="0"/>
          <w:sz w:val="24"/>
          <w:szCs w:val="24"/>
          <w:lang w:eastAsia="en-US"/>
        </w:rPr>
        <w:t xml:space="preserve"> составили 835,8 тыс. рублей. Данные средства были перечислены в бюджет поселения и направлены на выплаты заработной платы и начислений на оплату труда специалисту, осуществляющему полномочия по первичному воинскому учету на территориях, где отсутствуют военные комиссариаты.  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spacing w:line="276" w:lineRule="auto"/>
        <w:ind w:firstLine="709"/>
        <w:jc w:val="both"/>
        <w:textAlignment w:val="auto"/>
        <w:rPr>
          <w:rFonts w:eastAsia="Calibri"/>
          <w:kern w:val="0"/>
          <w:sz w:val="24"/>
          <w:szCs w:val="24"/>
          <w:lang w:eastAsia="en-US"/>
        </w:rPr>
      </w:pPr>
      <w:r w:rsidRPr="00181717">
        <w:rPr>
          <w:rFonts w:eastAsia="Calibri"/>
          <w:b/>
          <w:bCs/>
          <w:kern w:val="0"/>
          <w:sz w:val="24"/>
          <w:szCs w:val="24"/>
          <w:lang w:eastAsia="en-US"/>
        </w:rPr>
        <w:t>По разделу «Национальная экономика»</w:t>
      </w:r>
      <w:r w:rsidRPr="00181717">
        <w:rPr>
          <w:rFonts w:eastAsia="Calibri"/>
          <w:kern w:val="0"/>
          <w:sz w:val="24"/>
          <w:szCs w:val="24"/>
          <w:lang w:eastAsia="en-US"/>
        </w:rPr>
        <w:t xml:space="preserve"> в счет поступивших акцизов в бюджет поселения, финансовой помощи из бюджета Республики Карелия и собственных доходов бюджета поселения расходы сложились в сумме 5083,7 тыс. рублей.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spacing w:line="276" w:lineRule="auto"/>
        <w:ind w:firstLine="708"/>
        <w:jc w:val="both"/>
        <w:textAlignment w:val="auto"/>
        <w:rPr>
          <w:rFonts w:eastAsia="Calibri"/>
          <w:kern w:val="0"/>
          <w:sz w:val="24"/>
          <w:szCs w:val="24"/>
          <w:lang w:eastAsia="en-US"/>
        </w:rPr>
      </w:pPr>
      <w:r w:rsidRPr="00181717">
        <w:rPr>
          <w:rFonts w:eastAsia="Calibri"/>
          <w:kern w:val="0"/>
          <w:sz w:val="24"/>
          <w:szCs w:val="24"/>
          <w:lang w:eastAsia="en-US"/>
        </w:rPr>
        <w:t>Средства были направлены, в том числе на: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spacing w:line="276" w:lineRule="auto"/>
        <w:ind w:firstLine="709"/>
        <w:jc w:val="both"/>
        <w:textAlignment w:val="auto"/>
        <w:rPr>
          <w:rFonts w:eastAsia="Calibri"/>
          <w:kern w:val="0"/>
          <w:sz w:val="24"/>
          <w:szCs w:val="24"/>
          <w:lang w:eastAsia="en-US"/>
        </w:rPr>
      </w:pPr>
      <w:r w:rsidRPr="00181717">
        <w:rPr>
          <w:rFonts w:eastAsia="Calibri"/>
          <w:kern w:val="0"/>
          <w:sz w:val="24"/>
          <w:szCs w:val="24"/>
          <w:lang w:eastAsia="en-US"/>
        </w:rPr>
        <w:t>- содержание муниципальных дорог – 4 453,1 тыс. рублей;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spacing w:line="276" w:lineRule="auto"/>
        <w:ind w:firstLine="709"/>
        <w:jc w:val="both"/>
        <w:textAlignment w:val="auto"/>
        <w:rPr>
          <w:rFonts w:eastAsia="Calibri"/>
          <w:kern w:val="0"/>
          <w:sz w:val="24"/>
          <w:szCs w:val="24"/>
          <w:lang w:eastAsia="en-US"/>
        </w:rPr>
      </w:pPr>
      <w:r w:rsidRPr="00181717">
        <w:rPr>
          <w:rFonts w:eastAsia="Calibri"/>
          <w:kern w:val="0"/>
          <w:sz w:val="24"/>
          <w:szCs w:val="24"/>
          <w:lang w:eastAsia="en-US"/>
        </w:rPr>
        <w:t>- на мероприятия в области архитектуры, по внесению изменений в документы территориального планирования и градостроительства – 630,5 тыс. руб.;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spacing w:line="276" w:lineRule="auto"/>
        <w:ind w:firstLine="709"/>
        <w:jc w:val="both"/>
        <w:textAlignment w:val="auto"/>
        <w:rPr>
          <w:rFonts w:eastAsia="Calibri"/>
          <w:kern w:val="0"/>
          <w:sz w:val="24"/>
          <w:szCs w:val="24"/>
          <w:lang w:eastAsia="en-US"/>
        </w:rPr>
      </w:pPr>
      <w:r w:rsidRPr="00181717">
        <w:rPr>
          <w:rFonts w:eastAsia="Calibri"/>
          <w:b/>
          <w:bCs/>
          <w:kern w:val="0"/>
          <w:sz w:val="24"/>
          <w:szCs w:val="24"/>
          <w:lang w:eastAsia="en-US"/>
        </w:rPr>
        <w:t>По отрасли «жилищно-коммунальное хозяйство»</w:t>
      </w:r>
      <w:r w:rsidRPr="00181717">
        <w:rPr>
          <w:rFonts w:eastAsia="Calibri"/>
          <w:kern w:val="0"/>
          <w:sz w:val="24"/>
          <w:szCs w:val="24"/>
          <w:lang w:eastAsia="en-US"/>
        </w:rPr>
        <w:t xml:space="preserve"> израсходовано 63 809,9 тыс. рублей. Данные средства направлены, в том числе на: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spacing w:line="276" w:lineRule="auto"/>
        <w:ind w:firstLine="709"/>
        <w:jc w:val="both"/>
        <w:textAlignment w:val="auto"/>
        <w:rPr>
          <w:rFonts w:eastAsia="Calibri"/>
          <w:kern w:val="0"/>
          <w:sz w:val="24"/>
          <w:szCs w:val="24"/>
          <w:lang w:eastAsia="en-US"/>
        </w:rPr>
      </w:pPr>
      <w:r w:rsidRPr="00181717">
        <w:rPr>
          <w:rFonts w:eastAsia="Calibri"/>
          <w:kern w:val="0"/>
          <w:sz w:val="24"/>
          <w:szCs w:val="24"/>
          <w:lang w:eastAsia="en-US"/>
        </w:rPr>
        <w:t>- выполнение работ по благоустройству поселения (разовые договора, уборка придомовых территорий и примыкающих дорог к административным зданиям и многоквартирным домам, снос деревьев и кустарников, устройство контейнерных площадок под мусор, оплата электроосвещения, приобретение хозяйственных товаров и стройматериалов, оплата внештатного фонда) на сумму 8 959,6 тыс. рублей;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spacing w:line="276" w:lineRule="auto"/>
        <w:ind w:firstLine="709"/>
        <w:jc w:val="both"/>
        <w:textAlignment w:val="auto"/>
        <w:rPr>
          <w:rFonts w:eastAsia="Calibri"/>
          <w:kern w:val="0"/>
          <w:sz w:val="24"/>
          <w:szCs w:val="24"/>
          <w:lang w:eastAsia="en-US"/>
        </w:rPr>
      </w:pPr>
      <w:r w:rsidRPr="00181717">
        <w:rPr>
          <w:rFonts w:eastAsia="Calibri"/>
          <w:kern w:val="0"/>
          <w:sz w:val="24"/>
          <w:szCs w:val="24"/>
          <w:lang w:eastAsia="en-US"/>
        </w:rPr>
        <w:t>- за счет субсидий на реализацию мероприятий по переселению граждан из аварийного жилищного фонда направлено 47 953,1 тыс. руб. на приобретение 3 квартир общей площадью 213,9 кв. м. и выплата компенсаций 14 собственникам расселяемого жилья).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spacing w:line="276" w:lineRule="auto"/>
        <w:ind w:firstLine="709"/>
        <w:jc w:val="both"/>
        <w:textAlignment w:val="auto"/>
        <w:rPr>
          <w:rFonts w:eastAsia="Calibri"/>
          <w:kern w:val="0"/>
          <w:sz w:val="24"/>
          <w:szCs w:val="24"/>
          <w:lang w:eastAsia="en-US"/>
        </w:rPr>
      </w:pPr>
      <w:r w:rsidRPr="00181717">
        <w:rPr>
          <w:rFonts w:eastAsia="Calibri"/>
          <w:kern w:val="0"/>
          <w:sz w:val="24"/>
          <w:szCs w:val="24"/>
          <w:lang w:eastAsia="en-US"/>
        </w:rPr>
        <w:t>- за счет субсидии на реализацию мероприятий по формированию современной городской среды израсходовано 969,9 тыс. руб.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spacing w:line="276" w:lineRule="auto"/>
        <w:ind w:firstLine="709"/>
        <w:jc w:val="both"/>
        <w:textAlignment w:val="auto"/>
        <w:rPr>
          <w:rFonts w:eastAsia="Calibri"/>
          <w:kern w:val="0"/>
          <w:sz w:val="24"/>
          <w:szCs w:val="24"/>
          <w:lang w:eastAsia="en-US"/>
        </w:rPr>
      </w:pPr>
      <w:r w:rsidRPr="00181717">
        <w:rPr>
          <w:rFonts w:eastAsia="Calibri"/>
          <w:kern w:val="0"/>
          <w:sz w:val="24"/>
          <w:szCs w:val="24"/>
          <w:lang w:eastAsia="en-US"/>
        </w:rPr>
        <w:t xml:space="preserve">-    за счет субсидии на поддержку местных </w:t>
      </w:r>
      <w:proofErr w:type="gramStart"/>
      <w:r w:rsidRPr="00181717">
        <w:rPr>
          <w:rFonts w:eastAsia="Calibri"/>
          <w:kern w:val="0"/>
          <w:sz w:val="24"/>
          <w:szCs w:val="24"/>
          <w:lang w:eastAsia="en-US"/>
        </w:rPr>
        <w:t>инициатив  граждан</w:t>
      </w:r>
      <w:proofErr w:type="gramEnd"/>
      <w:r w:rsidRPr="00181717">
        <w:rPr>
          <w:rFonts w:eastAsia="Calibri"/>
          <w:kern w:val="0"/>
          <w:sz w:val="24"/>
          <w:szCs w:val="24"/>
          <w:lang w:eastAsia="en-US"/>
        </w:rPr>
        <w:t xml:space="preserve">  </w:t>
      </w:r>
      <w:proofErr w:type="gramStart"/>
      <w:r w:rsidRPr="00181717">
        <w:rPr>
          <w:rFonts w:eastAsia="Calibri"/>
          <w:kern w:val="0"/>
          <w:sz w:val="24"/>
          <w:szCs w:val="24"/>
          <w:lang w:eastAsia="en-US"/>
        </w:rPr>
        <w:t>и  иных</w:t>
      </w:r>
      <w:proofErr w:type="gramEnd"/>
      <w:r w:rsidRPr="00181717">
        <w:rPr>
          <w:rFonts w:eastAsia="Calibri"/>
          <w:kern w:val="0"/>
          <w:sz w:val="24"/>
          <w:szCs w:val="24"/>
          <w:lang w:eastAsia="en-US"/>
        </w:rPr>
        <w:t xml:space="preserve">  </w:t>
      </w:r>
      <w:proofErr w:type="gramStart"/>
      <w:r w:rsidRPr="00181717">
        <w:rPr>
          <w:rFonts w:eastAsia="Calibri"/>
          <w:kern w:val="0"/>
          <w:sz w:val="24"/>
          <w:szCs w:val="24"/>
          <w:lang w:eastAsia="en-US"/>
        </w:rPr>
        <w:t>межбюджетных  трансфертов</w:t>
      </w:r>
      <w:proofErr w:type="gramEnd"/>
      <w:r w:rsidRPr="00181717">
        <w:rPr>
          <w:rFonts w:eastAsia="Calibri"/>
          <w:kern w:val="0"/>
          <w:sz w:val="24"/>
          <w:szCs w:val="24"/>
          <w:lang w:eastAsia="en-US"/>
        </w:rPr>
        <w:t xml:space="preserve">  на поддержку   </w:t>
      </w:r>
      <w:proofErr w:type="gramStart"/>
      <w:r w:rsidRPr="00181717">
        <w:rPr>
          <w:rFonts w:eastAsia="Calibri"/>
          <w:kern w:val="0"/>
          <w:sz w:val="24"/>
          <w:szCs w:val="24"/>
          <w:lang w:eastAsia="en-US"/>
        </w:rPr>
        <w:t>развития  ТОС</w:t>
      </w:r>
      <w:proofErr w:type="gramEnd"/>
      <w:r w:rsidRPr="00181717">
        <w:rPr>
          <w:rFonts w:eastAsia="Calibri"/>
          <w:kern w:val="0"/>
          <w:sz w:val="24"/>
          <w:szCs w:val="24"/>
          <w:lang w:eastAsia="en-US"/>
        </w:rPr>
        <w:t xml:space="preserve">  </w:t>
      </w:r>
      <w:proofErr w:type="gramStart"/>
      <w:r w:rsidRPr="00181717">
        <w:rPr>
          <w:rFonts w:eastAsia="Calibri"/>
          <w:kern w:val="0"/>
          <w:sz w:val="24"/>
          <w:szCs w:val="24"/>
          <w:lang w:eastAsia="en-US"/>
        </w:rPr>
        <w:t>направлено  2</w:t>
      </w:r>
      <w:proofErr w:type="gramEnd"/>
      <w:r w:rsidRPr="00181717">
        <w:rPr>
          <w:rFonts w:eastAsia="Calibri"/>
          <w:kern w:val="0"/>
          <w:sz w:val="24"/>
          <w:szCs w:val="24"/>
          <w:lang w:eastAsia="en-US"/>
        </w:rPr>
        <w:t> 041,9 тыс. рублей (благоустройство общественной территории).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spacing w:line="276" w:lineRule="auto"/>
        <w:ind w:firstLine="709"/>
        <w:jc w:val="both"/>
        <w:textAlignment w:val="auto"/>
        <w:rPr>
          <w:rFonts w:eastAsia="Calibri"/>
          <w:kern w:val="0"/>
          <w:sz w:val="24"/>
          <w:szCs w:val="24"/>
          <w:lang w:eastAsia="en-US"/>
        </w:rPr>
      </w:pPr>
      <w:r w:rsidRPr="00181717">
        <w:rPr>
          <w:rFonts w:eastAsia="Calibri"/>
          <w:b/>
          <w:kern w:val="0"/>
          <w:sz w:val="24"/>
          <w:szCs w:val="24"/>
          <w:lang w:eastAsia="en-US"/>
        </w:rPr>
        <w:t>По разделу «социальная политика»</w:t>
      </w:r>
      <w:r w:rsidRPr="00181717">
        <w:rPr>
          <w:rFonts w:eastAsia="Calibri"/>
          <w:kern w:val="0"/>
          <w:sz w:val="24"/>
          <w:szCs w:val="24"/>
          <w:lang w:eastAsia="en-US"/>
        </w:rPr>
        <w:t xml:space="preserve"> расходы составили 102,7 тыс. рублей. Средства были направлены на доплату к пенсии муниципальным служащим, вышедшим в отставку.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spacing w:line="276" w:lineRule="auto"/>
        <w:ind w:firstLine="709"/>
        <w:jc w:val="both"/>
        <w:textAlignment w:val="auto"/>
        <w:rPr>
          <w:rFonts w:eastAsia="Calibri"/>
          <w:kern w:val="0"/>
          <w:sz w:val="24"/>
          <w:szCs w:val="24"/>
          <w:lang w:eastAsia="en-US"/>
        </w:rPr>
      </w:pPr>
      <w:r w:rsidRPr="00181717">
        <w:rPr>
          <w:rFonts w:eastAsia="Calibri"/>
          <w:b/>
          <w:kern w:val="0"/>
          <w:sz w:val="24"/>
          <w:szCs w:val="24"/>
          <w:lang w:eastAsia="en-US"/>
        </w:rPr>
        <w:t>По разделу «физическая культура и спорт»</w:t>
      </w:r>
      <w:r w:rsidRPr="00181717">
        <w:rPr>
          <w:rFonts w:eastAsia="Calibri"/>
          <w:kern w:val="0"/>
          <w:sz w:val="24"/>
          <w:szCs w:val="24"/>
          <w:lang w:eastAsia="en-US"/>
        </w:rPr>
        <w:t xml:space="preserve"> расходы составили 112,7 тыс. руб. Средства были направлены на проведение спортивных и культурных мероприятий.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spacing w:line="276" w:lineRule="auto"/>
        <w:ind w:firstLine="709"/>
        <w:jc w:val="both"/>
        <w:textAlignment w:val="auto"/>
        <w:rPr>
          <w:rFonts w:eastAsia="Calibri"/>
          <w:kern w:val="0"/>
          <w:sz w:val="24"/>
          <w:szCs w:val="24"/>
          <w:lang w:eastAsia="en-US"/>
        </w:rPr>
      </w:pPr>
      <w:r w:rsidRPr="00181717">
        <w:rPr>
          <w:rFonts w:eastAsia="Calibri"/>
          <w:kern w:val="0"/>
          <w:sz w:val="24"/>
          <w:szCs w:val="24"/>
          <w:lang w:eastAsia="en-US"/>
        </w:rPr>
        <w:lastRenderedPageBreak/>
        <w:t>В рамках полномочий Калевальского городского поселения по разделу «Общегосударственные вопросы» были произведены расходы в сумме 2 657,1 тыс. рублей по содержанию помещений, на оплату счетов за коммунальные услуги, уплату налогов, прочих расходов, а также на проведение муниципальных выборов.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spacing w:line="276" w:lineRule="auto"/>
        <w:ind w:firstLine="708"/>
        <w:jc w:val="both"/>
        <w:textAlignment w:val="auto"/>
        <w:rPr>
          <w:rFonts w:eastAsia="Calibri"/>
          <w:kern w:val="0"/>
          <w:sz w:val="24"/>
          <w:szCs w:val="24"/>
          <w:lang w:eastAsia="en-US"/>
        </w:rPr>
      </w:pPr>
      <w:r w:rsidRPr="00181717">
        <w:rPr>
          <w:rFonts w:eastAsia="Calibri"/>
          <w:kern w:val="0"/>
          <w:sz w:val="24"/>
          <w:szCs w:val="24"/>
          <w:lang w:eastAsia="en-US"/>
        </w:rPr>
        <w:t>Кроме того, в соответствии с заключенным Соглашением между Администрацией района и Калевальским городским поселением на выполнение переданных полномочий (части полномочий), были перечислены средства из бюджета поселения в бюджет района в сумме 8 967,0 тыс. рублей.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spacing w:line="276" w:lineRule="auto"/>
        <w:ind w:firstLine="708"/>
        <w:jc w:val="both"/>
        <w:textAlignment w:val="auto"/>
        <w:rPr>
          <w:rFonts w:eastAsia="Calibri"/>
          <w:kern w:val="0"/>
          <w:sz w:val="24"/>
          <w:szCs w:val="24"/>
          <w:lang w:eastAsia="en-US"/>
        </w:rPr>
      </w:pP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spacing w:line="276" w:lineRule="auto"/>
        <w:jc w:val="center"/>
        <w:textAlignment w:val="auto"/>
        <w:rPr>
          <w:rFonts w:eastAsia="Calibri"/>
          <w:kern w:val="0"/>
          <w:sz w:val="24"/>
          <w:szCs w:val="24"/>
          <w:lang w:eastAsia="en-US"/>
        </w:rPr>
      </w:pPr>
      <w:r w:rsidRPr="00181717">
        <w:rPr>
          <w:rFonts w:eastAsia="Calibri"/>
          <w:kern w:val="0"/>
          <w:sz w:val="24"/>
          <w:szCs w:val="24"/>
          <w:lang w:eastAsia="en-US"/>
        </w:rPr>
        <w:t xml:space="preserve">По классификации операций сектора государственного управления расходы распределились: 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spacing w:line="276" w:lineRule="auto"/>
        <w:jc w:val="center"/>
        <w:textAlignment w:val="auto"/>
        <w:rPr>
          <w:rFonts w:eastAsia="Calibri"/>
          <w:b/>
          <w:kern w:val="0"/>
          <w:sz w:val="24"/>
          <w:szCs w:val="24"/>
          <w:lang w:eastAsia="en-US"/>
        </w:rPr>
      </w:pP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spacing w:line="276" w:lineRule="auto"/>
        <w:jc w:val="center"/>
        <w:textAlignment w:val="auto"/>
        <w:rPr>
          <w:rFonts w:eastAsia="Calibri"/>
          <w:b/>
          <w:kern w:val="0"/>
          <w:sz w:val="24"/>
          <w:szCs w:val="24"/>
          <w:lang w:eastAsia="en-US"/>
        </w:rPr>
      </w:pPr>
      <w:r w:rsidRPr="00181717">
        <w:rPr>
          <w:rFonts w:eastAsia="Calibri"/>
          <w:b/>
          <w:kern w:val="0"/>
          <w:sz w:val="24"/>
          <w:szCs w:val="24"/>
          <w:lang w:eastAsia="en-US"/>
        </w:rPr>
        <w:t>Общие расходы бюджета поселения: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spacing w:line="276" w:lineRule="auto"/>
        <w:jc w:val="right"/>
        <w:textAlignment w:val="auto"/>
        <w:rPr>
          <w:rFonts w:eastAsia="Calibri"/>
          <w:b/>
          <w:kern w:val="0"/>
          <w:sz w:val="24"/>
          <w:szCs w:val="24"/>
          <w:lang w:eastAsia="en-US"/>
        </w:rPr>
      </w:pPr>
      <w:r w:rsidRPr="00181717">
        <w:rPr>
          <w:rFonts w:eastAsia="Calibri"/>
          <w:b/>
          <w:kern w:val="0"/>
          <w:sz w:val="24"/>
          <w:szCs w:val="24"/>
          <w:lang w:eastAsia="en-US"/>
        </w:rPr>
        <w:t>(</w:t>
      </w:r>
      <w:proofErr w:type="spellStart"/>
      <w:r w:rsidRPr="00181717">
        <w:rPr>
          <w:rFonts w:eastAsia="Calibri"/>
          <w:b/>
          <w:kern w:val="0"/>
          <w:sz w:val="24"/>
          <w:szCs w:val="24"/>
          <w:lang w:eastAsia="en-US"/>
        </w:rPr>
        <w:t>тыс.руб</w:t>
      </w:r>
      <w:proofErr w:type="spellEnd"/>
      <w:r w:rsidRPr="00181717">
        <w:rPr>
          <w:rFonts w:eastAsia="Calibri"/>
          <w:b/>
          <w:kern w:val="0"/>
          <w:sz w:val="24"/>
          <w:szCs w:val="24"/>
          <w:lang w:eastAsia="en-US"/>
        </w:rPr>
        <w:t>.)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1843"/>
        <w:gridCol w:w="1985"/>
      </w:tblGrid>
      <w:tr w:rsidR="00181717" w:rsidRPr="00181717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Показатели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Сумма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 xml:space="preserve">Процент в общей сумме расходов </w:t>
            </w:r>
            <w:r w:rsidRPr="00181717">
              <w:rPr>
                <w:rFonts w:ascii="Arial" w:eastAsia="Calibri" w:hAnsi="Arial" w:cs="Arial"/>
                <w:kern w:val="0"/>
                <w:sz w:val="24"/>
                <w:szCs w:val="24"/>
                <w:lang w:eastAsia="en-US"/>
              </w:rPr>
              <w:t>%</w:t>
            </w:r>
          </w:p>
        </w:tc>
      </w:tr>
      <w:tr w:rsidR="00181717" w:rsidRPr="00181717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both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 xml:space="preserve">оплата труда с начислениями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735,7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0,9</w:t>
            </w:r>
          </w:p>
        </w:tc>
      </w:tr>
      <w:tr w:rsidR="00181717" w:rsidRPr="00181717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both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Услуги связи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710,3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0,9</w:t>
            </w:r>
          </w:p>
        </w:tc>
      </w:tr>
      <w:tr w:rsidR="00181717" w:rsidRPr="00181717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both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 xml:space="preserve">коммунальные услуги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1612,4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2,0</w:t>
            </w:r>
          </w:p>
        </w:tc>
      </w:tr>
      <w:tr w:rsidR="00181717" w:rsidRPr="00181717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both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транспортные услуги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1084,3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1,3</w:t>
            </w:r>
          </w:p>
        </w:tc>
      </w:tr>
      <w:tr w:rsidR="00181717" w:rsidRPr="00181717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both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содержание имущества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14744,8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18,0</w:t>
            </w:r>
          </w:p>
        </w:tc>
      </w:tr>
      <w:tr w:rsidR="00181717" w:rsidRPr="00181717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both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прочие работы, услуги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1471,9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1,9</w:t>
            </w:r>
          </w:p>
        </w:tc>
      </w:tr>
      <w:tr w:rsidR="00181717" w:rsidRPr="00181717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both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8 967,0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11,0</w:t>
            </w:r>
          </w:p>
        </w:tc>
      </w:tr>
      <w:tr w:rsidR="00181717" w:rsidRPr="00181717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both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Пенсии, пособия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102,7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0,1</w:t>
            </w:r>
          </w:p>
        </w:tc>
      </w:tr>
      <w:tr w:rsidR="00181717" w:rsidRPr="00181717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both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налоги, сборы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38446,1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47,0</w:t>
            </w:r>
          </w:p>
        </w:tc>
      </w:tr>
      <w:tr w:rsidR="00181717" w:rsidRPr="00181717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both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увеличение основных средств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12152,0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14,9</w:t>
            </w:r>
          </w:p>
        </w:tc>
      </w:tr>
      <w:tr w:rsidR="00181717" w:rsidRPr="00181717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both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увеличение материальных запасов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1659,5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2,0</w:t>
            </w:r>
          </w:p>
        </w:tc>
      </w:tr>
      <w:tr w:rsidR="00181717" w:rsidRPr="00181717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both"/>
              <w:textAlignment w:val="auto"/>
              <w:rPr>
                <w:rFonts w:eastAsia="Calibri"/>
                <w:b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b/>
                <w:kern w:val="0"/>
                <w:sz w:val="24"/>
                <w:szCs w:val="24"/>
                <w:lang w:eastAsia="en-US"/>
              </w:rPr>
              <w:t>Итого (с учетом остатка на 01.01.2025г.)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b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b/>
                <w:kern w:val="0"/>
                <w:sz w:val="24"/>
                <w:szCs w:val="24"/>
                <w:lang w:eastAsia="en-US"/>
              </w:rPr>
              <w:t>81 686,7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b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b/>
                <w:kern w:val="0"/>
                <w:sz w:val="24"/>
                <w:szCs w:val="24"/>
                <w:lang w:eastAsia="en-US"/>
              </w:rPr>
              <w:t>100</w:t>
            </w:r>
          </w:p>
        </w:tc>
      </w:tr>
    </w:tbl>
    <w:p w:rsidR="00181717" w:rsidRPr="00181717" w:rsidRDefault="00181717" w:rsidP="00181717">
      <w:pPr>
        <w:widowControl/>
        <w:suppressAutoHyphens w:val="0"/>
        <w:overflowPunct/>
        <w:autoSpaceDE/>
        <w:autoSpaceDN/>
        <w:spacing w:line="276" w:lineRule="auto"/>
        <w:jc w:val="center"/>
        <w:textAlignment w:val="auto"/>
        <w:rPr>
          <w:rFonts w:eastAsia="Calibri"/>
          <w:kern w:val="0"/>
          <w:sz w:val="24"/>
          <w:szCs w:val="24"/>
          <w:lang w:eastAsia="en-US"/>
        </w:rPr>
      </w:pP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spacing w:line="276" w:lineRule="auto"/>
        <w:ind w:firstLine="708"/>
        <w:jc w:val="center"/>
        <w:textAlignment w:val="auto"/>
        <w:rPr>
          <w:rFonts w:eastAsia="Calibri"/>
          <w:b/>
          <w:kern w:val="0"/>
          <w:sz w:val="24"/>
          <w:szCs w:val="24"/>
          <w:lang w:eastAsia="en-US"/>
        </w:rPr>
      </w:pPr>
      <w:r w:rsidRPr="00181717">
        <w:rPr>
          <w:rFonts w:eastAsia="Calibri"/>
          <w:b/>
          <w:kern w:val="0"/>
          <w:sz w:val="24"/>
          <w:szCs w:val="24"/>
          <w:lang w:eastAsia="en-US"/>
        </w:rPr>
        <w:t xml:space="preserve">Анализ исполнения расходов за 2024-2025 </w:t>
      </w:r>
      <w:proofErr w:type="spellStart"/>
      <w:r w:rsidRPr="00181717">
        <w:rPr>
          <w:rFonts w:eastAsia="Calibri"/>
          <w:b/>
          <w:kern w:val="0"/>
          <w:sz w:val="24"/>
          <w:szCs w:val="24"/>
          <w:lang w:eastAsia="en-US"/>
        </w:rPr>
        <w:t>г.г</w:t>
      </w:r>
      <w:proofErr w:type="spellEnd"/>
      <w:r w:rsidRPr="00181717">
        <w:rPr>
          <w:rFonts w:eastAsia="Calibri"/>
          <w:b/>
          <w:kern w:val="0"/>
          <w:sz w:val="24"/>
          <w:szCs w:val="24"/>
          <w:lang w:eastAsia="en-US"/>
        </w:rPr>
        <w:t>.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spacing w:line="276" w:lineRule="auto"/>
        <w:ind w:firstLine="708"/>
        <w:jc w:val="center"/>
        <w:textAlignment w:val="auto"/>
        <w:rPr>
          <w:rFonts w:eastAsia="Calibri"/>
          <w:b/>
          <w:kern w:val="0"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1559"/>
        <w:gridCol w:w="1559"/>
        <w:gridCol w:w="1276"/>
        <w:gridCol w:w="1134"/>
      </w:tblGrid>
      <w:tr w:rsidR="00181717" w:rsidRPr="00181717">
        <w:trPr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РАСХОДЫ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ascii="Calibri" w:eastAsia="Calibri" w:hAnsi="Calibri"/>
                <w:kern w:val="0"/>
                <w:sz w:val="24"/>
                <w:szCs w:val="24"/>
                <w:lang w:eastAsia="en-US"/>
              </w:rPr>
              <w:t>Кассовое исполнение за 2024г.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Кассовое исполнение за 2025г.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color w:val="000000"/>
                <w:kern w:val="0"/>
                <w:sz w:val="24"/>
                <w:szCs w:val="24"/>
                <w:lang w:eastAsia="en-US"/>
              </w:rPr>
              <w:t>Прирост (снижение) (+; -) 2025г. к 2024г.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color w:val="000000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color w:val="000000"/>
                <w:kern w:val="0"/>
                <w:sz w:val="24"/>
                <w:szCs w:val="24"/>
                <w:lang w:eastAsia="en-US"/>
              </w:rPr>
              <w:t>% выполнения 2025г. к 2024г.</w:t>
            </w:r>
          </w:p>
        </w:tc>
      </w:tr>
      <w:tr w:rsidR="00181717" w:rsidRPr="00181717">
        <w:trPr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both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0100 – 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2199,1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2657,1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458,0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120</w:t>
            </w:r>
          </w:p>
        </w:tc>
      </w:tr>
      <w:tr w:rsidR="00181717" w:rsidRPr="00181717">
        <w:trPr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both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0200 – Национальная оборона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678,5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835,8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157,3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123</w:t>
            </w:r>
          </w:p>
        </w:tc>
      </w:tr>
      <w:tr w:rsidR="00181717" w:rsidRPr="00181717">
        <w:trPr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both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0300- национальная безопасность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953,4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117,8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-835,6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12</w:t>
            </w:r>
          </w:p>
        </w:tc>
      </w:tr>
      <w:tr w:rsidR="00181717" w:rsidRPr="00181717">
        <w:trPr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both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0400 – Национальная экономика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5138,9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5083,7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-55,2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99</w:t>
            </w:r>
          </w:p>
        </w:tc>
      </w:tr>
      <w:tr w:rsidR="00181717" w:rsidRPr="00181717">
        <w:trPr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both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0500 – Жилищно-коммунальное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17102,0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63809,9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46707,9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В 3 раза</w:t>
            </w:r>
          </w:p>
        </w:tc>
      </w:tr>
      <w:tr w:rsidR="00181717" w:rsidRPr="00181717">
        <w:trPr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both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1000 – Социальная политика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102,7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102,7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</w:tr>
      <w:tr w:rsidR="00181717" w:rsidRPr="00181717">
        <w:trPr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both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1100 – Физическая культура и спорт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68,2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112,7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44,5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165</w:t>
            </w:r>
          </w:p>
        </w:tc>
      </w:tr>
      <w:tr w:rsidR="00181717" w:rsidRPr="00181717">
        <w:trPr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both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1400 –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8646,0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8967,0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321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kern w:val="0"/>
                <w:sz w:val="24"/>
                <w:szCs w:val="24"/>
                <w:lang w:eastAsia="en-US"/>
              </w:rPr>
              <w:t>104</w:t>
            </w:r>
          </w:p>
        </w:tc>
      </w:tr>
      <w:tr w:rsidR="00181717" w:rsidRPr="00181717">
        <w:trPr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both"/>
              <w:textAlignment w:val="auto"/>
              <w:rPr>
                <w:rFonts w:eastAsia="Calibri"/>
                <w:b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b/>
                <w:kern w:val="0"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b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b/>
                <w:kern w:val="0"/>
                <w:sz w:val="24"/>
                <w:szCs w:val="24"/>
                <w:lang w:eastAsia="en-US"/>
              </w:rPr>
              <w:t>34888,9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b/>
                <w:kern w:val="0"/>
                <w:sz w:val="24"/>
                <w:szCs w:val="24"/>
                <w:lang w:eastAsia="en-US"/>
              </w:rPr>
              <w:t>81 686,7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b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b/>
                <w:kern w:val="0"/>
                <w:sz w:val="24"/>
                <w:szCs w:val="24"/>
                <w:lang w:eastAsia="en-US"/>
              </w:rPr>
              <w:t>46797,8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717" w:rsidRPr="00181717" w:rsidRDefault="00181717" w:rsidP="00181717">
            <w:pPr>
              <w:widowControl/>
              <w:suppressAutoHyphens w:val="0"/>
              <w:overflowPunct/>
              <w:autoSpaceDE/>
              <w:autoSpaceDN/>
              <w:spacing w:line="276" w:lineRule="auto"/>
              <w:jc w:val="center"/>
              <w:textAlignment w:val="auto"/>
              <w:rPr>
                <w:rFonts w:eastAsia="Calibri"/>
                <w:b/>
                <w:kern w:val="0"/>
                <w:sz w:val="24"/>
                <w:szCs w:val="24"/>
                <w:lang w:eastAsia="en-US"/>
              </w:rPr>
            </w:pPr>
            <w:r w:rsidRPr="00181717">
              <w:rPr>
                <w:rFonts w:eastAsia="Calibri"/>
                <w:b/>
                <w:kern w:val="0"/>
                <w:sz w:val="24"/>
                <w:szCs w:val="24"/>
                <w:lang w:eastAsia="en-US"/>
              </w:rPr>
              <w:t>В 2 раза</w:t>
            </w:r>
          </w:p>
        </w:tc>
      </w:tr>
    </w:tbl>
    <w:p w:rsidR="00181717" w:rsidRPr="00181717" w:rsidRDefault="00181717" w:rsidP="00181717">
      <w:pPr>
        <w:widowControl/>
        <w:suppressAutoHyphens w:val="0"/>
        <w:overflowPunct/>
        <w:autoSpaceDE/>
        <w:autoSpaceDN/>
        <w:spacing w:line="276" w:lineRule="auto"/>
        <w:ind w:firstLine="708"/>
        <w:jc w:val="both"/>
        <w:textAlignment w:val="auto"/>
        <w:rPr>
          <w:rFonts w:eastAsia="Calibri"/>
          <w:kern w:val="0"/>
          <w:sz w:val="24"/>
          <w:szCs w:val="24"/>
          <w:lang w:eastAsia="en-US"/>
        </w:rPr>
      </w:pP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spacing w:line="276" w:lineRule="auto"/>
        <w:ind w:firstLine="708"/>
        <w:jc w:val="both"/>
        <w:textAlignment w:val="auto"/>
        <w:rPr>
          <w:rFonts w:eastAsia="Calibri"/>
          <w:kern w:val="0"/>
          <w:sz w:val="24"/>
          <w:szCs w:val="24"/>
          <w:lang w:eastAsia="en-US"/>
        </w:rPr>
      </w:pPr>
      <w:r w:rsidRPr="00181717">
        <w:rPr>
          <w:rFonts w:eastAsia="Calibri"/>
          <w:kern w:val="0"/>
          <w:sz w:val="24"/>
          <w:szCs w:val="24"/>
          <w:lang w:eastAsia="en-US"/>
        </w:rPr>
        <w:lastRenderedPageBreak/>
        <w:t xml:space="preserve">Анализ исполнения расходов бюджета показал, что в 2025 году, расходы бюджета Калевальского городского поселения в сравнении с 2024 годом увеличились в 2 раза </w:t>
      </w:r>
      <w:proofErr w:type="gramStart"/>
      <w:r w:rsidRPr="00181717">
        <w:rPr>
          <w:rFonts w:eastAsia="Calibri"/>
          <w:kern w:val="0"/>
          <w:sz w:val="24"/>
          <w:szCs w:val="24"/>
          <w:lang w:eastAsia="en-US"/>
        </w:rPr>
        <w:t>или  на</w:t>
      </w:r>
      <w:proofErr w:type="gramEnd"/>
      <w:r w:rsidRPr="00181717">
        <w:rPr>
          <w:rFonts w:eastAsia="Calibri"/>
          <w:kern w:val="0"/>
          <w:sz w:val="24"/>
          <w:szCs w:val="24"/>
          <w:lang w:eastAsia="en-US"/>
        </w:rPr>
        <w:t xml:space="preserve"> 46 797,8 тыс. рублей.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spacing w:line="276" w:lineRule="auto"/>
        <w:ind w:firstLine="708"/>
        <w:jc w:val="both"/>
        <w:textAlignment w:val="auto"/>
        <w:rPr>
          <w:rFonts w:eastAsia="Calibri"/>
          <w:kern w:val="0"/>
          <w:sz w:val="24"/>
          <w:szCs w:val="24"/>
          <w:lang w:eastAsia="en-US"/>
        </w:rPr>
      </w:pPr>
      <w:r w:rsidRPr="00181717">
        <w:rPr>
          <w:rFonts w:eastAsia="Calibri"/>
          <w:kern w:val="0"/>
          <w:sz w:val="24"/>
          <w:szCs w:val="24"/>
          <w:lang w:eastAsia="en-US"/>
        </w:rPr>
        <w:t xml:space="preserve">Данные изменения произошли за счет увеличения выделенных субсидий, и иных межбюджетных трансфертов из бюджета Республики Карелия. 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spacing w:line="276" w:lineRule="auto"/>
        <w:ind w:firstLine="708"/>
        <w:jc w:val="both"/>
        <w:textAlignment w:val="auto"/>
        <w:rPr>
          <w:rFonts w:eastAsia="Calibri"/>
          <w:kern w:val="0"/>
          <w:sz w:val="24"/>
          <w:szCs w:val="24"/>
          <w:lang w:eastAsia="en-US"/>
        </w:rPr>
      </w:pPr>
      <w:r w:rsidRPr="00181717">
        <w:rPr>
          <w:rFonts w:eastAsia="Calibri"/>
          <w:kern w:val="0"/>
          <w:sz w:val="24"/>
          <w:szCs w:val="24"/>
          <w:lang w:eastAsia="en-US"/>
        </w:rPr>
        <w:t>Бюджетная отчетность по исполнению бюджета Калевальского городского поселения за 2025 год составлена в соответствии с приказом Министерства финансов Российской Федерации от 28 декабря 2010 года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Федерации». В целях осуществления единого подхода к формированию и составлению отчетности главными администраторами средств бюджета Калевальского городского поселения отчетность формируется и представляется в едином программном комплексе на базе Web-технологий.  Составленная отчетность представлена в Министерство финансов Республики Карелия в установленные сроки, показатели соответствовали контрольным соотношениям, предусмотренным для каждой формы отчетности, с одновременным соблюдением логических и арифметических увязок показателей отчетов между собой.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spacing w:line="276" w:lineRule="auto"/>
        <w:ind w:firstLine="708"/>
        <w:jc w:val="both"/>
        <w:textAlignment w:val="auto"/>
        <w:rPr>
          <w:rFonts w:eastAsia="Calibri"/>
          <w:kern w:val="0"/>
          <w:sz w:val="24"/>
          <w:szCs w:val="24"/>
          <w:lang w:eastAsia="en-US"/>
        </w:rPr>
      </w:pPr>
      <w:r w:rsidRPr="00181717">
        <w:rPr>
          <w:rFonts w:eastAsia="Calibri"/>
          <w:kern w:val="0"/>
          <w:sz w:val="24"/>
          <w:szCs w:val="24"/>
          <w:lang w:eastAsia="en-US"/>
        </w:rPr>
        <w:t>Просроченная задолженность по бюджету Калевальского городского поселения по состоянию на 01 января 2026 года отсутствует.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spacing w:line="276" w:lineRule="auto"/>
        <w:ind w:firstLine="708"/>
        <w:jc w:val="both"/>
        <w:textAlignment w:val="auto"/>
        <w:rPr>
          <w:rFonts w:eastAsia="Calibri"/>
          <w:kern w:val="0"/>
          <w:sz w:val="24"/>
          <w:szCs w:val="24"/>
          <w:lang w:eastAsia="en-US"/>
        </w:rPr>
      </w:pPr>
      <w:r w:rsidRPr="00181717">
        <w:rPr>
          <w:rFonts w:eastAsia="Calibri"/>
          <w:kern w:val="0"/>
          <w:sz w:val="24"/>
          <w:szCs w:val="24"/>
          <w:lang w:eastAsia="en-US"/>
        </w:rPr>
        <w:t>Остаток собственных средств на начало 2026 года на счете бюджета Калевальского городского поселения составил в сумме 879,8 тыс. руб.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spacing w:line="276" w:lineRule="auto"/>
        <w:ind w:firstLine="708"/>
        <w:jc w:val="both"/>
        <w:textAlignment w:val="auto"/>
        <w:rPr>
          <w:rFonts w:eastAsia="Calibri"/>
          <w:kern w:val="0"/>
          <w:sz w:val="24"/>
          <w:szCs w:val="24"/>
          <w:lang w:eastAsia="en-US"/>
        </w:rPr>
      </w:pPr>
      <w:r w:rsidRPr="00181717">
        <w:rPr>
          <w:rFonts w:eastAsia="Calibri"/>
          <w:kern w:val="0"/>
          <w:sz w:val="24"/>
          <w:szCs w:val="24"/>
          <w:lang w:eastAsia="en-US"/>
        </w:rPr>
        <w:t xml:space="preserve">Бюджет Калевальского городского поселения за 2025год исполнен с дефицитом бюджета в сумме 1513,7 тыс. руб. 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spacing w:line="276" w:lineRule="auto"/>
        <w:ind w:firstLine="708"/>
        <w:jc w:val="both"/>
        <w:textAlignment w:val="auto"/>
        <w:rPr>
          <w:rFonts w:eastAsia="Calibri"/>
          <w:kern w:val="0"/>
          <w:sz w:val="24"/>
          <w:szCs w:val="24"/>
          <w:lang w:eastAsia="en-US"/>
        </w:rPr>
      </w:pPr>
      <w:r w:rsidRPr="00181717">
        <w:rPr>
          <w:rFonts w:eastAsia="Calibri"/>
          <w:kern w:val="0"/>
          <w:sz w:val="24"/>
          <w:szCs w:val="24"/>
          <w:lang w:eastAsia="en-US"/>
        </w:rPr>
        <w:t xml:space="preserve">В </w:t>
      </w:r>
      <w:r w:rsidRPr="00181717">
        <w:rPr>
          <w:rFonts w:eastAsia="Calibri"/>
          <w:color w:val="373737"/>
          <w:kern w:val="0"/>
          <w:sz w:val="24"/>
          <w:szCs w:val="24"/>
          <w:shd w:val="clear" w:color="auto" w:fill="FFFFFF"/>
          <w:lang w:eastAsia="en-US"/>
        </w:rPr>
        <w:t>целях поддержания сбалансированности бюджета</w:t>
      </w:r>
      <w:r w:rsidRPr="00181717">
        <w:rPr>
          <w:rFonts w:eastAsia="Calibri"/>
          <w:kern w:val="0"/>
          <w:sz w:val="24"/>
          <w:szCs w:val="24"/>
          <w:lang w:eastAsia="en-US"/>
        </w:rPr>
        <w:t xml:space="preserve"> Калевальского городского поселения основным задачами на 2025 год остаются: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spacing w:line="276" w:lineRule="auto"/>
        <w:ind w:firstLine="708"/>
        <w:jc w:val="both"/>
        <w:textAlignment w:val="auto"/>
        <w:rPr>
          <w:rFonts w:eastAsia="Calibri"/>
          <w:color w:val="373737"/>
          <w:kern w:val="0"/>
          <w:sz w:val="24"/>
          <w:szCs w:val="24"/>
          <w:shd w:val="clear" w:color="auto" w:fill="FFFFFF"/>
          <w:lang w:eastAsia="en-US"/>
        </w:rPr>
      </w:pPr>
      <w:r w:rsidRPr="00181717">
        <w:rPr>
          <w:rFonts w:eastAsia="Calibri"/>
          <w:kern w:val="0"/>
          <w:sz w:val="24"/>
          <w:szCs w:val="24"/>
          <w:lang w:eastAsia="en-US"/>
        </w:rPr>
        <w:t xml:space="preserve">- </w:t>
      </w:r>
      <w:r w:rsidRPr="00181717">
        <w:rPr>
          <w:rFonts w:eastAsia="Calibri"/>
          <w:color w:val="373737"/>
          <w:kern w:val="0"/>
          <w:sz w:val="24"/>
          <w:szCs w:val="24"/>
          <w:shd w:val="clear" w:color="auto" w:fill="FFFFFF"/>
          <w:lang w:eastAsia="en-US"/>
        </w:rPr>
        <w:t>увеличение доходного потенциала;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spacing w:line="276" w:lineRule="auto"/>
        <w:ind w:firstLine="708"/>
        <w:jc w:val="both"/>
        <w:textAlignment w:val="auto"/>
        <w:rPr>
          <w:rFonts w:eastAsia="Calibri"/>
          <w:color w:val="373737"/>
          <w:kern w:val="0"/>
          <w:sz w:val="24"/>
          <w:szCs w:val="24"/>
          <w:shd w:val="clear" w:color="auto" w:fill="FFFFFF"/>
          <w:lang w:eastAsia="en-US"/>
        </w:rPr>
      </w:pPr>
      <w:r w:rsidRPr="00181717">
        <w:rPr>
          <w:rFonts w:eastAsia="Calibri"/>
          <w:color w:val="373737"/>
          <w:kern w:val="0"/>
          <w:sz w:val="24"/>
          <w:szCs w:val="24"/>
          <w:shd w:val="clear" w:color="auto" w:fill="FFFFFF"/>
          <w:lang w:eastAsia="en-US"/>
        </w:rPr>
        <w:t xml:space="preserve">- повышение эффективности проведения заседаний комиссий по мобилизации 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spacing w:line="276" w:lineRule="auto"/>
        <w:ind w:firstLine="708"/>
        <w:jc w:val="both"/>
        <w:textAlignment w:val="auto"/>
        <w:rPr>
          <w:rFonts w:eastAsia="Calibri"/>
          <w:color w:val="373737"/>
          <w:kern w:val="0"/>
          <w:sz w:val="24"/>
          <w:szCs w:val="24"/>
          <w:shd w:val="clear" w:color="auto" w:fill="FFFFFF"/>
          <w:lang w:eastAsia="en-US"/>
        </w:rPr>
      </w:pPr>
      <w:r w:rsidRPr="00181717">
        <w:rPr>
          <w:rFonts w:eastAsia="Calibri"/>
          <w:color w:val="373737"/>
          <w:kern w:val="0"/>
          <w:sz w:val="24"/>
          <w:szCs w:val="24"/>
          <w:shd w:val="clear" w:color="auto" w:fill="FFFFFF"/>
          <w:lang w:eastAsia="en-US"/>
        </w:rPr>
        <w:t xml:space="preserve"> налоговых и неналоговых доходов;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spacing w:line="276" w:lineRule="auto"/>
        <w:ind w:firstLine="708"/>
        <w:jc w:val="both"/>
        <w:textAlignment w:val="auto"/>
        <w:rPr>
          <w:rFonts w:eastAsia="Calibri"/>
          <w:color w:val="373737"/>
          <w:kern w:val="0"/>
          <w:sz w:val="24"/>
          <w:szCs w:val="24"/>
          <w:shd w:val="clear" w:color="auto" w:fill="FFFFFF"/>
          <w:lang w:eastAsia="en-US"/>
        </w:rPr>
      </w:pPr>
      <w:r w:rsidRPr="00181717">
        <w:rPr>
          <w:rFonts w:eastAsia="Calibri"/>
          <w:color w:val="373737"/>
          <w:kern w:val="0"/>
          <w:sz w:val="24"/>
          <w:szCs w:val="24"/>
          <w:shd w:val="clear" w:color="auto" w:fill="FFFFFF"/>
          <w:lang w:eastAsia="en-US"/>
        </w:rPr>
        <w:t xml:space="preserve">-  усиление </w:t>
      </w:r>
      <w:proofErr w:type="spellStart"/>
      <w:r w:rsidRPr="00181717">
        <w:rPr>
          <w:rFonts w:eastAsia="Calibri"/>
          <w:color w:val="373737"/>
          <w:kern w:val="0"/>
          <w:sz w:val="24"/>
          <w:szCs w:val="24"/>
          <w:shd w:val="clear" w:color="auto" w:fill="FFFFFF"/>
          <w:lang w:eastAsia="en-US"/>
        </w:rPr>
        <w:t>претензионно</w:t>
      </w:r>
      <w:proofErr w:type="spellEnd"/>
      <w:r w:rsidRPr="00181717">
        <w:rPr>
          <w:rFonts w:eastAsia="Calibri"/>
          <w:color w:val="373737"/>
          <w:kern w:val="0"/>
          <w:sz w:val="24"/>
          <w:szCs w:val="24"/>
          <w:shd w:val="clear" w:color="auto" w:fill="FFFFFF"/>
          <w:lang w:eastAsia="en-US"/>
        </w:rPr>
        <w:t xml:space="preserve"> - исковой работы по взысканию задолженности;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spacing w:line="276" w:lineRule="auto"/>
        <w:ind w:firstLine="708"/>
        <w:jc w:val="both"/>
        <w:textAlignment w:val="auto"/>
        <w:rPr>
          <w:rFonts w:eastAsia="Calibri"/>
          <w:color w:val="373737"/>
          <w:kern w:val="0"/>
          <w:sz w:val="24"/>
          <w:szCs w:val="24"/>
          <w:shd w:val="clear" w:color="auto" w:fill="FFFFFF"/>
          <w:lang w:eastAsia="en-US"/>
        </w:rPr>
      </w:pPr>
      <w:r w:rsidRPr="00181717">
        <w:rPr>
          <w:rFonts w:eastAsia="Calibri"/>
          <w:color w:val="373737"/>
          <w:kern w:val="0"/>
          <w:sz w:val="24"/>
          <w:szCs w:val="24"/>
          <w:shd w:val="clear" w:color="auto" w:fill="FFFFFF"/>
          <w:lang w:eastAsia="en-US"/>
        </w:rPr>
        <w:t>- приоритезация и повышение эффективности расходов бюджета поселения.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spacing w:line="276" w:lineRule="auto"/>
        <w:ind w:firstLine="708"/>
        <w:jc w:val="both"/>
        <w:textAlignment w:val="auto"/>
        <w:rPr>
          <w:rFonts w:eastAsia="Calibri"/>
          <w:color w:val="373737"/>
          <w:kern w:val="0"/>
          <w:sz w:val="24"/>
          <w:szCs w:val="24"/>
          <w:shd w:val="clear" w:color="auto" w:fill="FFFFFF"/>
          <w:lang w:eastAsia="en-US"/>
        </w:rPr>
      </w:pPr>
    </w:p>
    <w:p w:rsidR="00181717" w:rsidRPr="00181717" w:rsidRDefault="00181717" w:rsidP="00181717">
      <w:pPr>
        <w:ind w:firstLine="851"/>
        <w:jc w:val="center"/>
        <w:rPr>
          <w:b/>
          <w:sz w:val="24"/>
          <w:szCs w:val="24"/>
        </w:rPr>
      </w:pPr>
      <w:bookmarkStart w:id="9" w:name="_Hlk128496529"/>
      <w:r w:rsidRPr="00181717">
        <w:rPr>
          <w:b/>
          <w:sz w:val="24"/>
          <w:szCs w:val="24"/>
        </w:rPr>
        <w:t>Реализация нацпроекта «Жилье и городская среда» региональный проект «Формирование городской среды»</w:t>
      </w:r>
      <w:bookmarkEnd w:id="9"/>
      <w:r w:rsidRPr="00181717">
        <w:rPr>
          <w:b/>
          <w:sz w:val="24"/>
          <w:szCs w:val="24"/>
        </w:rPr>
        <w:t>.</w:t>
      </w:r>
    </w:p>
    <w:p w:rsidR="00181717" w:rsidRPr="00181717" w:rsidRDefault="00181717" w:rsidP="00181717">
      <w:pPr>
        <w:ind w:firstLine="851"/>
        <w:jc w:val="center"/>
        <w:rPr>
          <w:b/>
          <w:sz w:val="24"/>
          <w:szCs w:val="24"/>
        </w:rPr>
      </w:pPr>
    </w:p>
    <w:p w:rsidR="00181717" w:rsidRPr="00181717" w:rsidRDefault="00181717" w:rsidP="00181717">
      <w:pPr>
        <w:ind w:firstLine="851"/>
        <w:jc w:val="both"/>
        <w:rPr>
          <w:sz w:val="24"/>
          <w:szCs w:val="24"/>
        </w:rPr>
      </w:pPr>
      <w:r w:rsidRPr="00181717">
        <w:rPr>
          <w:sz w:val="24"/>
          <w:szCs w:val="24"/>
        </w:rPr>
        <w:t>Подписано соглашение о предоставлении субсидии из бюджета Республики Карелия местному бюджету на реализацию мероприятий по формированию современной городской среды от 24 января 2025 г. № 86609151-1-2025-001</w:t>
      </w:r>
    </w:p>
    <w:p w:rsidR="00181717" w:rsidRPr="00181717" w:rsidRDefault="00181717" w:rsidP="00181717">
      <w:pPr>
        <w:ind w:firstLine="851"/>
        <w:jc w:val="both"/>
        <w:rPr>
          <w:sz w:val="24"/>
          <w:szCs w:val="24"/>
        </w:rPr>
      </w:pPr>
      <w:r w:rsidRPr="00181717">
        <w:rPr>
          <w:sz w:val="24"/>
          <w:szCs w:val="24"/>
        </w:rPr>
        <w:t>Утверждена программа постановлением Администрации Калевальского муниципального района от 30.09.2024 г. № 321 «Формирование современной городской среды на территории Калевальского городского поселения». Программа размещена на сайте Администрации Калевальского муниципального района.</w:t>
      </w:r>
    </w:p>
    <w:p w:rsidR="00181717" w:rsidRPr="00181717" w:rsidRDefault="00181717" w:rsidP="00181717">
      <w:pPr>
        <w:ind w:firstLine="851"/>
        <w:jc w:val="both"/>
        <w:rPr>
          <w:sz w:val="24"/>
          <w:szCs w:val="24"/>
        </w:rPr>
      </w:pPr>
      <w:r w:rsidRPr="00181717">
        <w:rPr>
          <w:sz w:val="24"/>
          <w:szCs w:val="24"/>
        </w:rPr>
        <w:t>Общая сумма на 2025 год – 970 505,26 в т.ч. ФБ – 906 415,27 РК- 9 155,73 МБ – 54 934,26</w:t>
      </w:r>
    </w:p>
    <w:p w:rsidR="00181717" w:rsidRPr="00181717" w:rsidRDefault="00181717" w:rsidP="00181717">
      <w:pPr>
        <w:ind w:firstLine="851"/>
        <w:jc w:val="both"/>
        <w:rPr>
          <w:sz w:val="24"/>
          <w:szCs w:val="24"/>
        </w:rPr>
      </w:pPr>
      <w:r w:rsidRPr="00181717">
        <w:rPr>
          <w:sz w:val="24"/>
          <w:szCs w:val="24"/>
        </w:rPr>
        <w:t xml:space="preserve">Информация в системе ГИС ЖКХ размещается по мере поступления информации. </w:t>
      </w:r>
    </w:p>
    <w:p w:rsidR="00181717" w:rsidRPr="00181717" w:rsidRDefault="00181717" w:rsidP="00181717">
      <w:pPr>
        <w:ind w:firstLine="851"/>
        <w:jc w:val="both"/>
        <w:rPr>
          <w:sz w:val="24"/>
          <w:szCs w:val="24"/>
        </w:rPr>
      </w:pPr>
      <w:r w:rsidRPr="00181717">
        <w:rPr>
          <w:sz w:val="24"/>
          <w:szCs w:val="24"/>
        </w:rPr>
        <w:t xml:space="preserve">На 2025 год вошли: 3 дворовые территории и 1 общественная территория.  </w:t>
      </w:r>
    </w:p>
    <w:p w:rsidR="00181717" w:rsidRPr="00181717" w:rsidRDefault="00181717" w:rsidP="00181717">
      <w:pPr>
        <w:ind w:firstLine="851"/>
        <w:jc w:val="both"/>
        <w:rPr>
          <w:sz w:val="24"/>
          <w:szCs w:val="24"/>
        </w:rPr>
      </w:pPr>
      <w:r w:rsidRPr="00181717">
        <w:rPr>
          <w:sz w:val="24"/>
          <w:szCs w:val="24"/>
        </w:rPr>
        <w:t xml:space="preserve">Обустройство дворовых территорий: </w:t>
      </w:r>
    </w:p>
    <w:p w:rsidR="00181717" w:rsidRPr="00181717" w:rsidRDefault="00181717" w:rsidP="00181717">
      <w:pPr>
        <w:ind w:firstLine="851"/>
        <w:jc w:val="both"/>
        <w:rPr>
          <w:sz w:val="24"/>
          <w:szCs w:val="24"/>
        </w:rPr>
      </w:pPr>
      <w:r w:rsidRPr="00181717">
        <w:rPr>
          <w:sz w:val="24"/>
          <w:szCs w:val="24"/>
        </w:rPr>
        <w:t>В обустройство дворовой территории п. Калевала, ул. Полевая, 3 – 1 этап вошли следующие виды работ:</w:t>
      </w:r>
    </w:p>
    <w:p w:rsidR="00181717" w:rsidRPr="00181717" w:rsidRDefault="00181717" w:rsidP="00181717">
      <w:pPr>
        <w:ind w:firstLine="851"/>
        <w:jc w:val="both"/>
        <w:rPr>
          <w:sz w:val="24"/>
          <w:szCs w:val="24"/>
        </w:rPr>
      </w:pPr>
      <w:r w:rsidRPr="00181717">
        <w:rPr>
          <w:sz w:val="24"/>
          <w:szCs w:val="24"/>
        </w:rPr>
        <w:t xml:space="preserve">- обустройство дворового освещения.  </w:t>
      </w:r>
    </w:p>
    <w:p w:rsidR="00181717" w:rsidRPr="00181717" w:rsidRDefault="00181717" w:rsidP="00181717">
      <w:pPr>
        <w:ind w:firstLine="851"/>
        <w:jc w:val="both"/>
        <w:rPr>
          <w:sz w:val="24"/>
          <w:szCs w:val="24"/>
        </w:rPr>
      </w:pPr>
      <w:r w:rsidRPr="00181717">
        <w:rPr>
          <w:sz w:val="24"/>
          <w:szCs w:val="24"/>
        </w:rPr>
        <w:t>В обустройство дворовой территории п. Калевала, ул. Полевая, 5 - 1 этап вошли следующие виды работ</w:t>
      </w:r>
    </w:p>
    <w:p w:rsidR="00181717" w:rsidRPr="00181717" w:rsidRDefault="00181717" w:rsidP="00181717">
      <w:pPr>
        <w:ind w:firstLine="851"/>
        <w:jc w:val="both"/>
        <w:rPr>
          <w:sz w:val="24"/>
          <w:szCs w:val="24"/>
        </w:rPr>
      </w:pPr>
      <w:r w:rsidRPr="00181717">
        <w:rPr>
          <w:sz w:val="24"/>
          <w:szCs w:val="24"/>
        </w:rPr>
        <w:t xml:space="preserve">- обустройство дворового освещения.  </w:t>
      </w:r>
    </w:p>
    <w:p w:rsidR="00181717" w:rsidRPr="00181717" w:rsidRDefault="00181717" w:rsidP="00181717">
      <w:pPr>
        <w:ind w:firstLine="851"/>
        <w:jc w:val="both"/>
        <w:rPr>
          <w:sz w:val="24"/>
          <w:szCs w:val="24"/>
        </w:rPr>
      </w:pPr>
      <w:r w:rsidRPr="00181717">
        <w:rPr>
          <w:sz w:val="24"/>
          <w:szCs w:val="24"/>
        </w:rPr>
        <w:lastRenderedPageBreak/>
        <w:t xml:space="preserve"> В обустройство дворовой территории п. Калевала, ул. Советская, 30– 1 этап вошли следующие виды работ:</w:t>
      </w:r>
    </w:p>
    <w:p w:rsidR="00181717" w:rsidRPr="00181717" w:rsidRDefault="00181717" w:rsidP="00181717">
      <w:pPr>
        <w:ind w:firstLine="851"/>
        <w:jc w:val="both"/>
        <w:rPr>
          <w:sz w:val="24"/>
          <w:szCs w:val="24"/>
        </w:rPr>
      </w:pPr>
      <w:r w:rsidRPr="00181717">
        <w:rPr>
          <w:sz w:val="24"/>
          <w:szCs w:val="24"/>
        </w:rPr>
        <w:t xml:space="preserve"> - обустройство дворового освещения.  </w:t>
      </w:r>
    </w:p>
    <w:p w:rsidR="00181717" w:rsidRPr="00181717" w:rsidRDefault="00181717" w:rsidP="00181717">
      <w:pPr>
        <w:ind w:firstLine="851"/>
        <w:jc w:val="both"/>
        <w:rPr>
          <w:sz w:val="24"/>
          <w:szCs w:val="24"/>
        </w:rPr>
      </w:pPr>
      <w:r w:rsidRPr="00181717">
        <w:rPr>
          <w:sz w:val="24"/>
          <w:szCs w:val="24"/>
        </w:rPr>
        <w:t xml:space="preserve">По данным дворовым территориям подписан муниципальный контракт от 10 февраля 2025 г. с ООО «Калевальские коммунальные системы» на общую сумму 108 061,26   </w:t>
      </w:r>
    </w:p>
    <w:p w:rsidR="00181717" w:rsidRPr="00181717" w:rsidRDefault="00181717" w:rsidP="00181717">
      <w:pPr>
        <w:ind w:firstLine="851"/>
        <w:jc w:val="both"/>
        <w:rPr>
          <w:sz w:val="24"/>
          <w:szCs w:val="24"/>
        </w:rPr>
      </w:pPr>
      <w:r w:rsidRPr="00181717">
        <w:rPr>
          <w:sz w:val="24"/>
          <w:szCs w:val="24"/>
        </w:rPr>
        <w:t xml:space="preserve">Обустройство общественной территории: </w:t>
      </w:r>
    </w:p>
    <w:p w:rsidR="00181717" w:rsidRPr="00181717" w:rsidRDefault="00181717" w:rsidP="00181717">
      <w:pPr>
        <w:ind w:firstLine="851"/>
        <w:jc w:val="both"/>
        <w:rPr>
          <w:sz w:val="24"/>
          <w:szCs w:val="24"/>
        </w:rPr>
      </w:pPr>
      <w:r w:rsidRPr="00181717">
        <w:rPr>
          <w:sz w:val="24"/>
          <w:szCs w:val="24"/>
        </w:rPr>
        <w:t xml:space="preserve">В обустройство общественной территории: «Спортплощадка» </w:t>
      </w:r>
      <w:proofErr w:type="spellStart"/>
      <w:r w:rsidRPr="00181717">
        <w:rPr>
          <w:sz w:val="24"/>
          <w:szCs w:val="24"/>
        </w:rPr>
        <w:t>Кюккя</w:t>
      </w:r>
      <w:proofErr w:type="spellEnd"/>
      <w:r w:rsidRPr="00181717">
        <w:rPr>
          <w:sz w:val="24"/>
          <w:szCs w:val="24"/>
        </w:rPr>
        <w:t xml:space="preserve">» вошли следующие работы: </w:t>
      </w:r>
    </w:p>
    <w:p w:rsidR="00181717" w:rsidRPr="00181717" w:rsidRDefault="00181717" w:rsidP="00181717">
      <w:pPr>
        <w:ind w:firstLine="851"/>
        <w:jc w:val="both"/>
        <w:rPr>
          <w:sz w:val="24"/>
          <w:szCs w:val="24"/>
        </w:rPr>
      </w:pPr>
      <w:r w:rsidRPr="00181717">
        <w:rPr>
          <w:sz w:val="24"/>
          <w:szCs w:val="24"/>
        </w:rPr>
        <w:t xml:space="preserve">- Вырубка деревьев, установка ограждения, устройство водоотводной канавы, установка скамеек, урн, освещения, обустройство площадки. </w:t>
      </w:r>
    </w:p>
    <w:p w:rsidR="00181717" w:rsidRPr="00181717" w:rsidRDefault="00181717" w:rsidP="00181717">
      <w:pPr>
        <w:ind w:firstLine="851"/>
        <w:jc w:val="both"/>
        <w:rPr>
          <w:sz w:val="24"/>
          <w:szCs w:val="24"/>
        </w:rPr>
      </w:pPr>
      <w:r w:rsidRPr="00181717">
        <w:rPr>
          <w:sz w:val="24"/>
          <w:szCs w:val="24"/>
        </w:rPr>
        <w:t>По общественной территории подписан контракт от 14 марта 2025 г. с ИП Тихонов С.С. на сумму 857 575,95</w:t>
      </w:r>
    </w:p>
    <w:p w:rsidR="00181717" w:rsidRPr="00181717" w:rsidRDefault="00181717" w:rsidP="00181717">
      <w:pPr>
        <w:ind w:firstLine="851"/>
        <w:jc w:val="both"/>
        <w:rPr>
          <w:sz w:val="24"/>
          <w:szCs w:val="24"/>
        </w:rPr>
      </w:pPr>
    </w:p>
    <w:p w:rsidR="00181717" w:rsidRPr="00181717" w:rsidRDefault="00181717" w:rsidP="00181717">
      <w:pPr>
        <w:ind w:firstLine="851"/>
        <w:jc w:val="center"/>
        <w:rPr>
          <w:b/>
          <w:sz w:val="24"/>
          <w:szCs w:val="24"/>
        </w:rPr>
      </w:pPr>
      <w:r w:rsidRPr="00181717">
        <w:rPr>
          <w:b/>
          <w:sz w:val="24"/>
          <w:szCs w:val="24"/>
        </w:rPr>
        <w:t xml:space="preserve">Эксплуатация и содержание </w:t>
      </w:r>
      <w:proofErr w:type="spellStart"/>
      <w:r w:rsidRPr="00181717">
        <w:rPr>
          <w:b/>
          <w:sz w:val="24"/>
          <w:szCs w:val="24"/>
        </w:rPr>
        <w:t>улично</w:t>
      </w:r>
      <w:proofErr w:type="spellEnd"/>
      <w:r w:rsidRPr="00181717">
        <w:rPr>
          <w:b/>
          <w:sz w:val="24"/>
          <w:szCs w:val="24"/>
        </w:rPr>
        <w:t xml:space="preserve"> - дорожной сети.</w:t>
      </w:r>
    </w:p>
    <w:p w:rsidR="00181717" w:rsidRPr="00181717" w:rsidRDefault="00181717" w:rsidP="00181717">
      <w:pPr>
        <w:ind w:firstLine="851"/>
        <w:jc w:val="both"/>
        <w:rPr>
          <w:sz w:val="24"/>
          <w:szCs w:val="24"/>
        </w:rPr>
      </w:pPr>
      <w:r w:rsidRPr="00181717">
        <w:rPr>
          <w:sz w:val="24"/>
          <w:szCs w:val="24"/>
        </w:rPr>
        <w:t xml:space="preserve">В 2025 году проводилась работа по актуализации данных автомобильных дорог общего пользования местного значения в ФГИС Систему контроля дорожных фондов (далее СКДФ). </w:t>
      </w:r>
    </w:p>
    <w:p w:rsidR="00181717" w:rsidRPr="00181717" w:rsidRDefault="00181717" w:rsidP="00181717">
      <w:pPr>
        <w:ind w:firstLine="851"/>
        <w:jc w:val="both"/>
        <w:rPr>
          <w:sz w:val="24"/>
          <w:szCs w:val="24"/>
        </w:rPr>
      </w:pPr>
      <w:r w:rsidRPr="00181717">
        <w:rPr>
          <w:sz w:val="24"/>
          <w:szCs w:val="24"/>
        </w:rPr>
        <w:t xml:space="preserve">Целью работы было добиться 100% внесения информации по дорогам по различным характеристикам, а также точного построение геометрии автодорог соответственно техническим паспортам. 100 % размещение информации было достигнуто Калевальским городским поселением и </w:t>
      </w:r>
      <w:proofErr w:type="spellStart"/>
      <w:r w:rsidRPr="00181717">
        <w:rPr>
          <w:sz w:val="24"/>
          <w:szCs w:val="24"/>
        </w:rPr>
        <w:t>Луусалмским</w:t>
      </w:r>
      <w:proofErr w:type="spellEnd"/>
      <w:r w:rsidRPr="00181717">
        <w:rPr>
          <w:sz w:val="24"/>
          <w:szCs w:val="24"/>
        </w:rPr>
        <w:t xml:space="preserve"> сельским поселением.    </w:t>
      </w:r>
    </w:p>
    <w:p w:rsidR="00181717" w:rsidRPr="00181717" w:rsidRDefault="00181717" w:rsidP="00181717">
      <w:pPr>
        <w:ind w:firstLine="851"/>
        <w:jc w:val="both"/>
        <w:rPr>
          <w:sz w:val="24"/>
          <w:szCs w:val="24"/>
        </w:rPr>
      </w:pPr>
      <w:r w:rsidRPr="00181717">
        <w:rPr>
          <w:sz w:val="24"/>
          <w:szCs w:val="24"/>
        </w:rPr>
        <w:t>Ведётся закупка и установка дорожных знаков согласно правилам организации дорожного движения (ПОДД). За 2025 год было заказано 29 дорожных знаков и установлено 15.</w:t>
      </w:r>
    </w:p>
    <w:p w:rsidR="00181717" w:rsidRPr="00181717" w:rsidRDefault="00181717" w:rsidP="00181717">
      <w:pPr>
        <w:ind w:firstLine="851"/>
        <w:jc w:val="both"/>
        <w:rPr>
          <w:sz w:val="24"/>
          <w:szCs w:val="24"/>
        </w:rPr>
      </w:pPr>
      <w:r w:rsidRPr="00181717">
        <w:rPr>
          <w:sz w:val="24"/>
          <w:szCs w:val="24"/>
        </w:rPr>
        <w:t>На территории Калевальского городского поселения был заключен муниципальный контракт 2к-24 от 27.12.2024 года до 31.12.2025 года с ООО «Калевальские коммунальные системы», а также заключен МК № 1к-26 на выполнение работ по зимнему и летнему содержанию автомобильных дорог на территории Калевальского городского поселения в 2026 году, который действует до 31.12.2026 года.</w:t>
      </w:r>
    </w:p>
    <w:p w:rsidR="00181717" w:rsidRPr="00181717" w:rsidRDefault="00181717" w:rsidP="00181717">
      <w:pPr>
        <w:ind w:firstLine="851"/>
        <w:jc w:val="center"/>
        <w:rPr>
          <w:b/>
          <w:sz w:val="24"/>
          <w:szCs w:val="24"/>
        </w:rPr>
      </w:pPr>
    </w:p>
    <w:p w:rsidR="00181717" w:rsidRPr="00181717" w:rsidRDefault="00181717" w:rsidP="00181717">
      <w:pPr>
        <w:ind w:firstLine="851"/>
        <w:jc w:val="center"/>
        <w:rPr>
          <w:b/>
          <w:sz w:val="24"/>
          <w:szCs w:val="24"/>
        </w:rPr>
      </w:pPr>
      <w:r w:rsidRPr="00181717">
        <w:rPr>
          <w:b/>
          <w:sz w:val="24"/>
          <w:szCs w:val="24"/>
        </w:rPr>
        <w:t>Уличное освещение.</w:t>
      </w:r>
    </w:p>
    <w:p w:rsidR="00181717" w:rsidRPr="00181717" w:rsidRDefault="00181717" w:rsidP="00181717">
      <w:pPr>
        <w:ind w:firstLine="851"/>
        <w:jc w:val="center"/>
        <w:rPr>
          <w:b/>
          <w:sz w:val="24"/>
          <w:szCs w:val="24"/>
        </w:rPr>
      </w:pPr>
    </w:p>
    <w:p w:rsidR="00181717" w:rsidRPr="00181717" w:rsidRDefault="00181717" w:rsidP="00181717">
      <w:pPr>
        <w:ind w:firstLine="851"/>
        <w:jc w:val="both"/>
        <w:rPr>
          <w:sz w:val="24"/>
          <w:szCs w:val="24"/>
        </w:rPr>
      </w:pPr>
      <w:r w:rsidRPr="00181717">
        <w:rPr>
          <w:sz w:val="24"/>
          <w:szCs w:val="24"/>
        </w:rPr>
        <w:t xml:space="preserve">За счет средств местного бюджета был заключен муниципальный договор с ИП Тихонов С.С. по обустройству уличного освещения по улицам: Красноармейская, Октябрьская, Стрельникова, Руны Калевалы, Пионерская на общую сумму 1 462 563,6 рублей. </w:t>
      </w:r>
    </w:p>
    <w:p w:rsidR="00181717" w:rsidRPr="00181717" w:rsidRDefault="00181717" w:rsidP="00181717">
      <w:pPr>
        <w:ind w:firstLine="851"/>
        <w:jc w:val="center"/>
        <w:rPr>
          <w:b/>
          <w:sz w:val="24"/>
          <w:szCs w:val="24"/>
        </w:rPr>
      </w:pPr>
      <w:r w:rsidRPr="00181717">
        <w:rPr>
          <w:b/>
          <w:sz w:val="24"/>
          <w:szCs w:val="24"/>
        </w:rPr>
        <w:t>Озеленение территории.</w:t>
      </w:r>
    </w:p>
    <w:p w:rsidR="00181717" w:rsidRPr="00181717" w:rsidRDefault="00181717" w:rsidP="00181717">
      <w:pPr>
        <w:ind w:firstLine="851"/>
        <w:jc w:val="center"/>
        <w:rPr>
          <w:b/>
          <w:sz w:val="24"/>
          <w:szCs w:val="24"/>
        </w:rPr>
      </w:pPr>
    </w:p>
    <w:p w:rsidR="00181717" w:rsidRPr="00181717" w:rsidRDefault="00181717" w:rsidP="00181717">
      <w:pPr>
        <w:ind w:firstLine="851"/>
        <w:jc w:val="both"/>
        <w:rPr>
          <w:sz w:val="24"/>
          <w:szCs w:val="24"/>
        </w:rPr>
      </w:pPr>
      <w:r w:rsidRPr="00181717">
        <w:rPr>
          <w:sz w:val="24"/>
          <w:szCs w:val="24"/>
        </w:rPr>
        <w:t>Администрация, в своей части, так же участвует в проведении субботников на территории Калевальского городского поселения.</w:t>
      </w:r>
    </w:p>
    <w:p w:rsidR="00181717" w:rsidRPr="00181717" w:rsidRDefault="00181717" w:rsidP="00181717">
      <w:pPr>
        <w:ind w:firstLine="851"/>
        <w:jc w:val="both"/>
        <w:rPr>
          <w:sz w:val="24"/>
          <w:szCs w:val="24"/>
        </w:rPr>
      </w:pPr>
      <w:r w:rsidRPr="00181717">
        <w:rPr>
          <w:sz w:val="24"/>
          <w:szCs w:val="24"/>
        </w:rPr>
        <w:t>В соответствии с распоряжением Правительства Республики Карелия от 03 апреля 2025 года администрацией Калевальского муниципального района был утвержден План-график проведения мероприятий по уборке, благоустройству и озеленению территорий Калевальского городского поселения Постановлением от 27.03.2025 года № 118 о проведении Всероссийских экологических субботников.</w:t>
      </w:r>
    </w:p>
    <w:p w:rsidR="00181717" w:rsidRPr="00181717" w:rsidRDefault="00181717" w:rsidP="00181717">
      <w:pPr>
        <w:ind w:firstLine="851"/>
        <w:jc w:val="both"/>
        <w:rPr>
          <w:sz w:val="24"/>
          <w:szCs w:val="24"/>
        </w:rPr>
      </w:pPr>
      <w:r w:rsidRPr="00181717">
        <w:rPr>
          <w:sz w:val="24"/>
          <w:szCs w:val="24"/>
        </w:rPr>
        <w:t xml:space="preserve">  В рамках акции «Вода России» на территории поселения в 2025 году проведено 3 мероприятия по очистке берегов водных объектов с 11.07.2025 г. по 24.10.2025 г.</w:t>
      </w:r>
    </w:p>
    <w:p w:rsidR="00181717" w:rsidRPr="00181717" w:rsidRDefault="00181717" w:rsidP="00181717">
      <w:pPr>
        <w:ind w:firstLine="851"/>
        <w:jc w:val="both"/>
        <w:rPr>
          <w:sz w:val="24"/>
          <w:szCs w:val="24"/>
        </w:rPr>
      </w:pPr>
      <w:r w:rsidRPr="00181717">
        <w:rPr>
          <w:sz w:val="24"/>
          <w:szCs w:val="24"/>
        </w:rPr>
        <w:t>В акции приняли участие 80 человек, протяженность очищенных берегов и прилегающей акватории водных объектов составила более 2 км, объем убранного мусора составил около 4 куб. м.</w:t>
      </w:r>
    </w:p>
    <w:p w:rsidR="00181717" w:rsidRPr="00181717" w:rsidRDefault="00181717" w:rsidP="00181717">
      <w:pPr>
        <w:ind w:firstLine="851"/>
        <w:jc w:val="both"/>
        <w:rPr>
          <w:sz w:val="24"/>
          <w:szCs w:val="24"/>
        </w:rPr>
      </w:pPr>
      <w:r w:rsidRPr="00181717">
        <w:rPr>
          <w:sz w:val="24"/>
          <w:szCs w:val="24"/>
        </w:rPr>
        <w:t>В рамках мероприятий по уборке, благоустройству и озеленению территории Калевальского городского поселения, прошло 4 мероприятия в которых приняло участие около 80 человек и собрано около 20 куб. м. мусора.</w:t>
      </w:r>
    </w:p>
    <w:p w:rsidR="00181717" w:rsidRPr="00181717" w:rsidRDefault="00181717" w:rsidP="00181717">
      <w:pPr>
        <w:ind w:firstLine="851"/>
        <w:jc w:val="both"/>
        <w:rPr>
          <w:sz w:val="24"/>
          <w:szCs w:val="24"/>
        </w:rPr>
      </w:pPr>
      <w:r w:rsidRPr="00181717">
        <w:rPr>
          <w:sz w:val="24"/>
          <w:szCs w:val="24"/>
        </w:rPr>
        <w:t xml:space="preserve">       В пгт. Калевала и п. Куусиниеми убраны прилегающие территории к зданиям, территории улиц поселков, придомовые территории многоквартирных жилых домов, территории мест воинских захоронений, парков и лыжной трассы.</w:t>
      </w:r>
    </w:p>
    <w:p w:rsidR="00181717" w:rsidRPr="00181717" w:rsidRDefault="00181717" w:rsidP="00181717">
      <w:pPr>
        <w:ind w:firstLine="851"/>
        <w:jc w:val="both"/>
        <w:rPr>
          <w:sz w:val="24"/>
          <w:szCs w:val="24"/>
        </w:rPr>
      </w:pPr>
      <w:r w:rsidRPr="00181717">
        <w:rPr>
          <w:sz w:val="24"/>
          <w:szCs w:val="24"/>
        </w:rPr>
        <w:t xml:space="preserve">       В субботниках принимали участие работники администраций поселений, </w:t>
      </w:r>
      <w:r w:rsidRPr="00181717">
        <w:rPr>
          <w:sz w:val="24"/>
          <w:szCs w:val="24"/>
        </w:rPr>
        <w:lastRenderedPageBreak/>
        <w:t>работники муниципальных бюджетных учреждений, ведомственных учреждений, население, индивидуальные предприниматели, школьники и волонтеры.</w:t>
      </w:r>
    </w:p>
    <w:p w:rsidR="00181717" w:rsidRPr="00181717" w:rsidRDefault="00181717" w:rsidP="00181717">
      <w:pPr>
        <w:ind w:firstLine="851"/>
        <w:jc w:val="both"/>
        <w:rPr>
          <w:sz w:val="24"/>
          <w:szCs w:val="24"/>
        </w:rPr>
      </w:pPr>
      <w:r w:rsidRPr="00181717">
        <w:rPr>
          <w:sz w:val="24"/>
          <w:szCs w:val="24"/>
        </w:rPr>
        <w:t xml:space="preserve">        Жителями Калевальского городского поселения производился снос зеленых насаждений, всего за 2025 год администрацией Калевальского муниципального района было выдано 104 разрешения.</w:t>
      </w:r>
    </w:p>
    <w:p w:rsidR="00181717" w:rsidRPr="00181717" w:rsidRDefault="00181717" w:rsidP="00181717">
      <w:pPr>
        <w:ind w:firstLine="851"/>
        <w:jc w:val="both"/>
        <w:rPr>
          <w:sz w:val="24"/>
          <w:szCs w:val="24"/>
        </w:rPr>
      </w:pPr>
      <w:r w:rsidRPr="00181717">
        <w:rPr>
          <w:sz w:val="24"/>
          <w:szCs w:val="24"/>
        </w:rPr>
        <w:t xml:space="preserve">         Были спилены аварийные деревья по ул. Ленина, Советская, Карельская, Арви Нумми в количестве 28 шт.</w:t>
      </w:r>
    </w:p>
    <w:p w:rsidR="00181717" w:rsidRPr="00181717" w:rsidRDefault="00181717" w:rsidP="00181717">
      <w:pPr>
        <w:ind w:firstLine="851"/>
        <w:jc w:val="both"/>
        <w:rPr>
          <w:sz w:val="24"/>
          <w:szCs w:val="24"/>
        </w:rPr>
      </w:pPr>
    </w:p>
    <w:p w:rsidR="00181717" w:rsidRPr="00181717" w:rsidRDefault="00181717" w:rsidP="00181717">
      <w:pPr>
        <w:ind w:firstLine="851"/>
        <w:jc w:val="center"/>
        <w:rPr>
          <w:b/>
          <w:sz w:val="24"/>
          <w:szCs w:val="24"/>
        </w:rPr>
      </w:pPr>
      <w:bookmarkStart w:id="10" w:name="_Hlk127785534"/>
      <w:r w:rsidRPr="00181717">
        <w:rPr>
          <w:b/>
          <w:sz w:val="24"/>
          <w:szCs w:val="24"/>
        </w:rPr>
        <w:t>Жилье и строительство</w:t>
      </w:r>
      <w:bookmarkEnd w:id="10"/>
      <w:r w:rsidRPr="00181717">
        <w:rPr>
          <w:b/>
          <w:sz w:val="24"/>
          <w:szCs w:val="24"/>
        </w:rPr>
        <w:t>.</w:t>
      </w:r>
    </w:p>
    <w:p w:rsidR="00181717" w:rsidRPr="00181717" w:rsidRDefault="00181717" w:rsidP="00181717">
      <w:pPr>
        <w:ind w:firstLine="708"/>
        <w:jc w:val="center"/>
        <w:rPr>
          <w:b/>
          <w:sz w:val="24"/>
          <w:szCs w:val="24"/>
        </w:rPr>
      </w:pPr>
      <w:r w:rsidRPr="00181717">
        <w:rPr>
          <w:b/>
          <w:sz w:val="24"/>
          <w:szCs w:val="24"/>
        </w:rPr>
        <w:t>Сведения о работе жилищной комиссии за 2024 год.</w:t>
      </w:r>
    </w:p>
    <w:p w:rsidR="00181717" w:rsidRPr="00181717" w:rsidRDefault="00181717" w:rsidP="00181717">
      <w:pPr>
        <w:ind w:firstLine="708"/>
        <w:jc w:val="both"/>
        <w:rPr>
          <w:b/>
          <w:sz w:val="24"/>
          <w:szCs w:val="24"/>
        </w:rPr>
      </w:pPr>
    </w:p>
    <w:p w:rsidR="00181717" w:rsidRPr="00181717" w:rsidRDefault="00181717" w:rsidP="00181717">
      <w:pPr>
        <w:ind w:firstLine="708"/>
        <w:jc w:val="both"/>
        <w:rPr>
          <w:sz w:val="24"/>
          <w:szCs w:val="24"/>
        </w:rPr>
      </w:pPr>
      <w:r w:rsidRPr="00181717">
        <w:rPr>
          <w:sz w:val="24"/>
          <w:szCs w:val="24"/>
        </w:rPr>
        <w:t>На 01 января 2025 года на учёте граждан в качестве нуждающихся в улучшении жилищных условий состояло 74 человека (семей), из них на внеочередное получение жилых помещений 35 человек (семей).</w:t>
      </w:r>
    </w:p>
    <w:p w:rsidR="00181717" w:rsidRPr="00181717" w:rsidRDefault="00181717" w:rsidP="00181717">
      <w:pPr>
        <w:ind w:firstLine="708"/>
        <w:jc w:val="both"/>
        <w:rPr>
          <w:sz w:val="24"/>
          <w:szCs w:val="24"/>
        </w:rPr>
      </w:pPr>
      <w:r w:rsidRPr="00181717">
        <w:rPr>
          <w:sz w:val="24"/>
          <w:szCs w:val="24"/>
        </w:rPr>
        <w:t>За период 2025 года было проведено 13 заседаний общественной жилищной комиссии. Рассмотрено 5 заявлений на улучшение жилищных условий, из них принято на учет граждан в качестве нуждающихся - 4 семьи.  На общественной жилищной комиссии были рассмотрены вопросы, касающиеся мены жилых помещений, различные вопросы проживания в квартирах по договору социального найма, предоставления разрешений на регистрацию.</w:t>
      </w:r>
    </w:p>
    <w:p w:rsidR="00181717" w:rsidRPr="00181717" w:rsidRDefault="00181717" w:rsidP="00181717">
      <w:pPr>
        <w:ind w:firstLine="708"/>
        <w:jc w:val="both"/>
        <w:rPr>
          <w:sz w:val="24"/>
          <w:szCs w:val="24"/>
        </w:rPr>
      </w:pPr>
      <w:r w:rsidRPr="00181717">
        <w:rPr>
          <w:sz w:val="24"/>
          <w:szCs w:val="24"/>
        </w:rPr>
        <w:t>Сняты с учёта граждан в качестве нуждающихся в жилых помещениях по договорам социального найма 6 человек (предоставление жилого помещения – 2, подача заявления-1, утрата оснований - 3).</w:t>
      </w:r>
    </w:p>
    <w:p w:rsidR="00181717" w:rsidRPr="00181717" w:rsidRDefault="00181717" w:rsidP="00181717">
      <w:pPr>
        <w:ind w:firstLine="708"/>
        <w:jc w:val="both"/>
        <w:rPr>
          <w:sz w:val="24"/>
          <w:szCs w:val="24"/>
        </w:rPr>
      </w:pPr>
      <w:r w:rsidRPr="00181717">
        <w:rPr>
          <w:sz w:val="24"/>
          <w:szCs w:val="24"/>
        </w:rPr>
        <w:t>- 2 семьям были предоставлены жилые помещения по договору социального найма, общая площадь – 77,8 кв. м.;</w:t>
      </w:r>
    </w:p>
    <w:p w:rsidR="00181717" w:rsidRPr="00181717" w:rsidRDefault="00181717" w:rsidP="00181717">
      <w:pPr>
        <w:ind w:firstLine="708"/>
        <w:jc w:val="both"/>
        <w:rPr>
          <w:sz w:val="24"/>
          <w:szCs w:val="24"/>
        </w:rPr>
      </w:pPr>
      <w:r w:rsidRPr="00181717">
        <w:rPr>
          <w:sz w:val="24"/>
          <w:szCs w:val="24"/>
        </w:rPr>
        <w:t>В ходе годовой работы было составлено 13 постановлений об утверждении решений общественной жилищной комиссии, выдано 14 выписок постановлений и утвержденных протоколов.</w:t>
      </w:r>
    </w:p>
    <w:p w:rsidR="00181717" w:rsidRPr="00181717" w:rsidRDefault="00181717" w:rsidP="00181717">
      <w:pPr>
        <w:ind w:firstLine="708"/>
        <w:jc w:val="both"/>
        <w:rPr>
          <w:sz w:val="24"/>
          <w:szCs w:val="24"/>
        </w:rPr>
      </w:pPr>
      <w:r w:rsidRPr="00181717">
        <w:rPr>
          <w:sz w:val="24"/>
          <w:szCs w:val="24"/>
        </w:rPr>
        <w:t>На 01 января 2026 года на учёте в качестве нуждающихся в жилых помещениях по договорам социального найма состоит 72 человек, из них на внеочередное получение жилых помещений 26 человек.</w:t>
      </w:r>
    </w:p>
    <w:p w:rsidR="00181717" w:rsidRPr="00181717" w:rsidRDefault="00181717" w:rsidP="00181717">
      <w:pPr>
        <w:ind w:firstLine="708"/>
        <w:jc w:val="both"/>
        <w:rPr>
          <w:b/>
          <w:sz w:val="24"/>
          <w:szCs w:val="24"/>
        </w:rPr>
      </w:pPr>
    </w:p>
    <w:p w:rsidR="00181717" w:rsidRPr="00181717" w:rsidRDefault="00181717" w:rsidP="00181717">
      <w:pPr>
        <w:ind w:firstLine="708"/>
        <w:jc w:val="center"/>
        <w:rPr>
          <w:b/>
          <w:sz w:val="24"/>
          <w:szCs w:val="24"/>
        </w:rPr>
      </w:pPr>
      <w:r w:rsidRPr="00181717">
        <w:rPr>
          <w:b/>
          <w:sz w:val="24"/>
          <w:szCs w:val="24"/>
        </w:rPr>
        <w:t>Обращение с твердыми бытовыми отходами.</w:t>
      </w:r>
      <w:bookmarkStart w:id="11" w:name="_Hlk128496703"/>
    </w:p>
    <w:p w:rsidR="00181717" w:rsidRPr="00181717" w:rsidRDefault="00181717" w:rsidP="00181717">
      <w:pPr>
        <w:ind w:firstLine="708"/>
        <w:jc w:val="both"/>
        <w:rPr>
          <w:sz w:val="24"/>
          <w:szCs w:val="24"/>
        </w:rPr>
      </w:pPr>
      <w:r w:rsidRPr="00181717">
        <w:rPr>
          <w:sz w:val="24"/>
          <w:szCs w:val="24"/>
        </w:rPr>
        <w:t xml:space="preserve">Администрацией Калевальского муниципального района и администрациями поселений района схемы размещения контейнерных площадок для временного хранения твердых коммунальных отходов утверждены в каждом поселении, информация о схемах размещена на официальных сайтах поселений и на официальном сайте Администрации Калевальского муниципального района. </w:t>
      </w:r>
    </w:p>
    <w:p w:rsidR="00181717" w:rsidRPr="00181717" w:rsidRDefault="00181717" w:rsidP="00181717">
      <w:pPr>
        <w:ind w:firstLine="708"/>
        <w:jc w:val="both"/>
        <w:rPr>
          <w:sz w:val="24"/>
          <w:szCs w:val="24"/>
        </w:rPr>
      </w:pPr>
      <w:r w:rsidRPr="00181717">
        <w:rPr>
          <w:sz w:val="24"/>
          <w:szCs w:val="24"/>
        </w:rPr>
        <w:t xml:space="preserve">Схемы размещения контейнерных площадок согласованы с Врио начальника территориального отдела Управления Федеральной службы по надзору в сфере защиты прав потребителей и благополучия человека по РК в </w:t>
      </w:r>
      <w:proofErr w:type="spellStart"/>
      <w:r w:rsidRPr="00181717">
        <w:rPr>
          <w:sz w:val="24"/>
          <w:szCs w:val="24"/>
        </w:rPr>
        <w:t>г.Костомукша</w:t>
      </w:r>
      <w:proofErr w:type="spellEnd"/>
      <w:r w:rsidRPr="00181717">
        <w:rPr>
          <w:sz w:val="24"/>
          <w:szCs w:val="24"/>
        </w:rPr>
        <w:t xml:space="preserve">, Муезерском, Калевальском и Суоярвском районах </w:t>
      </w:r>
      <w:proofErr w:type="spellStart"/>
      <w:r w:rsidRPr="00181717">
        <w:rPr>
          <w:sz w:val="24"/>
          <w:szCs w:val="24"/>
        </w:rPr>
        <w:t>П.А.Зелинским</w:t>
      </w:r>
      <w:proofErr w:type="spellEnd"/>
      <w:r w:rsidRPr="00181717">
        <w:rPr>
          <w:sz w:val="24"/>
          <w:szCs w:val="24"/>
        </w:rPr>
        <w:t>.</w:t>
      </w:r>
    </w:p>
    <w:p w:rsidR="00181717" w:rsidRPr="00181717" w:rsidRDefault="00181717" w:rsidP="00181717">
      <w:pPr>
        <w:ind w:firstLine="708"/>
        <w:jc w:val="both"/>
        <w:rPr>
          <w:sz w:val="24"/>
          <w:szCs w:val="24"/>
        </w:rPr>
      </w:pPr>
      <w:r w:rsidRPr="00181717">
        <w:rPr>
          <w:sz w:val="24"/>
          <w:szCs w:val="24"/>
        </w:rPr>
        <w:t xml:space="preserve">На сайте Администрации Калевальского муниципального района </w:t>
      </w:r>
      <w:hyperlink r:id="rId9" w:history="1">
        <w:r w:rsidRPr="00181717">
          <w:rPr>
            <w:color w:val="0000FF"/>
            <w:sz w:val="24"/>
            <w:szCs w:val="24"/>
            <w:u w:val="single"/>
            <w:lang w:val="en-US"/>
          </w:rPr>
          <w:t>https</w:t>
        </w:r>
        <w:r w:rsidRPr="00181717">
          <w:rPr>
            <w:color w:val="0000FF"/>
            <w:sz w:val="24"/>
            <w:szCs w:val="24"/>
            <w:u w:val="single"/>
          </w:rPr>
          <w:t>://</w:t>
        </w:r>
        <w:proofErr w:type="spellStart"/>
        <w:r w:rsidRPr="00181717">
          <w:rPr>
            <w:color w:val="0000FF"/>
            <w:sz w:val="24"/>
            <w:szCs w:val="24"/>
            <w:u w:val="single"/>
            <w:lang w:val="en-US"/>
          </w:rPr>
          <w:t>visitkalevala</w:t>
        </w:r>
        <w:proofErr w:type="spellEnd"/>
        <w:r w:rsidRPr="00181717">
          <w:rPr>
            <w:color w:val="0000FF"/>
            <w:sz w:val="24"/>
            <w:szCs w:val="24"/>
            <w:u w:val="single"/>
          </w:rPr>
          <w:t>.</w:t>
        </w:r>
        <w:proofErr w:type="spellStart"/>
        <w:r w:rsidRPr="00181717">
          <w:rPr>
            <w:color w:val="0000FF"/>
            <w:sz w:val="24"/>
            <w:szCs w:val="24"/>
            <w:u w:val="single"/>
            <w:lang w:val="en-US"/>
          </w:rPr>
          <w:t>ru</w:t>
        </w:r>
        <w:proofErr w:type="spellEnd"/>
      </w:hyperlink>
      <w:r w:rsidRPr="00181717">
        <w:rPr>
          <w:sz w:val="24"/>
          <w:szCs w:val="24"/>
        </w:rPr>
        <w:t xml:space="preserve"> в разделе «Экономика» - «ЖКХ» размещен реестр мест (площадок) накопления твердых коммунальных отходов.</w:t>
      </w:r>
      <w:bookmarkEnd w:id="11"/>
    </w:p>
    <w:p w:rsidR="00181717" w:rsidRPr="00181717" w:rsidRDefault="00181717" w:rsidP="00181717">
      <w:pPr>
        <w:spacing w:line="256" w:lineRule="auto"/>
        <w:jc w:val="both"/>
        <w:rPr>
          <w:rFonts w:eastAsia="Calibri"/>
          <w:sz w:val="24"/>
          <w:szCs w:val="24"/>
          <w:lang w:eastAsia="en-US"/>
        </w:rPr>
      </w:pP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jc w:val="center"/>
        <w:textAlignment w:val="auto"/>
        <w:rPr>
          <w:b/>
          <w:kern w:val="0"/>
          <w:sz w:val="24"/>
          <w:szCs w:val="24"/>
        </w:rPr>
      </w:pPr>
      <w:r w:rsidRPr="00181717">
        <w:rPr>
          <w:b/>
          <w:kern w:val="0"/>
          <w:sz w:val="24"/>
          <w:szCs w:val="24"/>
        </w:rPr>
        <w:t>Торговля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ind w:firstLine="709"/>
        <w:jc w:val="both"/>
        <w:textAlignment w:val="auto"/>
        <w:rPr>
          <w:kern w:val="0"/>
          <w:sz w:val="24"/>
          <w:szCs w:val="24"/>
        </w:rPr>
      </w:pPr>
      <w:r w:rsidRPr="00181717">
        <w:rPr>
          <w:kern w:val="0"/>
          <w:sz w:val="24"/>
          <w:szCs w:val="24"/>
        </w:rPr>
        <w:t>Торговля в Калевальском городском поселении представлена субъектами малого предпринимательства, за исключением 4-х объектов, расположенных в п. Калевала: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ind w:firstLine="709"/>
        <w:jc w:val="both"/>
        <w:textAlignment w:val="auto"/>
        <w:rPr>
          <w:kern w:val="0"/>
          <w:sz w:val="24"/>
          <w:szCs w:val="24"/>
        </w:rPr>
      </w:pPr>
      <w:r w:rsidRPr="00181717">
        <w:rPr>
          <w:kern w:val="0"/>
          <w:sz w:val="24"/>
          <w:szCs w:val="24"/>
        </w:rPr>
        <w:t>- п. Калевала- магазин федеральных сетей- АО «Тандер» «Магнит-косметик»;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ind w:firstLine="709"/>
        <w:jc w:val="both"/>
        <w:textAlignment w:val="auto"/>
        <w:rPr>
          <w:kern w:val="0"/>
          <w:sz w:val="24"/>
          <w:szCs w:val="24"/>
        </w:rPr>
      </w:pPr>
      <w:r w:rsidRPr="00181717">
        <w:rPr>
          <w:kern w:val="0"/>
          <w:sz w:val="24"/>
          <w:szCs w:val="24"/>
        </w:rPr>
        <w:t>- п. Калевала- магазин федеральных сетей ООО «АГРОТОРГ»- «Пятерочка»;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ind w:firstLine="709"/>
        <w:jc w:val="both"/>
        <w:textAlignment w:val="auto"/>
        <w:rPr>
          <w:kern w:val="0"/>
          <w:sz w:val="24"/>
          <w:szCs w:val="24"/>
        </w:rPr>
      </w:pPr>
      <w:r w:rsidRPr="00181717">
        <w:rPr>
          <w:kern w:val="0"/>
          <w:sz w:val="24"/>
          <w:szCs w:val="24"/>
        </w:rPr>
        <w:t>- п. Калевала- магазин федеральных сетей ООО «АГРОТОРГ»- «Пятерочка»;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ind w:firstLine="709"/>
        <w:jc w:val="both"/>
        <w:textAlignment w:val="auto"/>
        <w:rPr>
          <w:kern w:val="0"/>
          <w:sz w:val="24"/>
          <w:szCs w:val="24"/>
        </w:rPr>
      </w:pPr>
      <w:r w:rsidRPr="00181717">
        <w:rPr>
          <w:kern w:val="0"/>
          <w:sz w:val="24"/>
          <w:szCs w:val="24"/>
        </w:rPr>
        <w:t>- п. Калевала- магазин федеральных сетей- АО «Тандер» «Магнит»;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ind w:firstLine="709"/>
        <w:jc w:val="both"/>
        <w:textAlignment w:val="auto"/>
        <w:rPr>
          <w:kern w:val="0"/>
          <w:sz w:val="24"/>
          <w:szCs w:val="24"/>
        </w:rPr>
      </w:pPr>
      <w:r w:rsidRPr="00181717">
        <w:rPr>
          <w:kern w:val="0"/>
          <w:sz w:val="24"/>
          <w:szCs w:val="24"/>
        </w:rPr>
        <w:t xml:space="preserve"> По состоянию на 1 января 2026 года торговое обслуживание поселения обеспечивается в следующих торговых объектах: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ind w:firstLine="709"/>
        <w:jc w:val="both"/>
        <w:textAlignment w:val="auto"/>
        <w:rPr>
          <w:kern w:val="0"/>
          <w:sz w:val="24"/>
          <w:szCs w:val="24"/>
        </w:rPr>
      </w:pPr>
      <w:r w:rsidRPr="00181717">
        <w:rPr>
          <w:kern w:val="0"/>
          <w:sz w:val="24"/>
          <w:szCs w:val="24"/>
        </w:rPr>
        <w:t>- магазины-24;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ind w:firstLine="709"/>
        <w:jc w:val="both"/>
        <w:textAlignment w:val="auto"/>
        <w:rPr>
          <w:kern w:val="0"/>
          <w:sz w:val="24"/>
          <w:szCs w:val="24"/>
        </w:rPr>
      </w:pPr>
      <w:r w:rsidRPr="00181717">
        <w:rPr>
          <w:kern w:val="0"/>
          <w:sz w:val="24"/>
          <w:szCs w:val="24"/>
        </w:rPr>
        <w:lastRenderedPageBreak/>
        <w:t>- отделения почтовой связи- 2;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ind w:firstLine="709"/>
        <w:jc w:val="both"/>
        <w:textAlignment w:val="auto"/>
        <w:rPr>
          <w:kern w:val="0"/>
          <w:sz w:val="24"/>
          <w:szCs w:val="24"/>
        </w:rPr>
      </w:pPr>
      <w:r w:rsidRPr="00181717">
        <w:rPr>
          <w:kern w:val="0"/>
          <w:sz w:val="24"/>
          <w:szCs w:val="24"/>
        </w:rPr>
        <w:t>- сувенирная лавка-1;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ind w:firstLine="709"/>
        <w:jc w:val="both"/>
        <w:textAlignment w:val="auto"/>
        <w:rPr>
          <w:kern w:val="0"/>
          <w:sz w:val="24"/>
          <w:szCs w:val="24"/>
        </w:rPr>
      </w:pPr>
      <w:r w:rsidRPr="00181717">
        <w:rPr>
          <w:kern w:val="0"/>
          <w:sz w:val="24"/>
          <w:szCs w:val="24"/>
        </w:rPr>
        <w:t>- НТО- 1;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ind w:firstLine="709"/>
        <w:jc w:val="both"/>
        <w:textAlignment w:val="auto"/>
        <w:rPr>
          <w:kern w:val="0"/>
          <w:sz w:val="24"/>
          <w:szCs w:val="24"/>
        </w:rPr>
      </w:pPr>
      <w:r w:rsidRPr="00181717">
        <w:rPr>
          <w:kern w:val="0"/>
          <w:sz w:val="24"/>
          <w:szCs w:val="24"/>
        </w:rPr>
        <w:t>- АЗС- 1;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ind w:firstLine="709"/>
        <w:jc w:val="both"/>
        <w:textAlignment w:val="auto"/>
        <w:rPr>
          <w:kern w:val="0"/>
          <w:sz w:val="24"/>
          <w:szCs w:val="24"/>
        </w:rPr>
      </w:pPr>
      <w:r w:rsidRPr="00181717">
        <w:rPr>
          <w:kern w:val="0"/>
          <w:sz w:val="24"/>
          <w:szCs w:val="24"/>
        </w:rPr>
        <w:t>- аптеки- 1.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ind w:firstLine="709"/>
        <w:jc w:val="both"/>
        <w:textAlignment w:val="auto"/>
        <w:rPr>
          <w:kern w:val="0"/>
          <w:sz w:val="24"/>
          <w:szCs w:val="24"/>
        </w:rPr>
      </w:pPr>
      <w:r w:rsidRPr="00181717">
        <w:rPr>
          <w:kern w:val="0"/>
          <w:sz w:val="24"/>
          <w:szCs w:val="24"/>
        </w:rPr>
        <w:t xml:space="preserve">Основными объектами розничной торговли являются: ЗАО «Тандер», ООО «Агроторг», Калевальское райпо. 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ind w:firstLine="709"/>
        <w:jc w:val="both"/>
        <w:textAlignment w:val="auto"/>
        <w:rPr>
          <w:kern w:val="0"/>
          <w:sz w:val="24"/>
          <w:szCs w:val="24"/>
        </w:rPr>
      </w:pPr>
      <w:r w:rsidRPr="00181717">
        <w:rPr>
          <w:kern w:val="0"/>
          <w:sz w:val="24"/>
          <w:szCs w:val="24"/>
        </w:rPr>
        <w:t xml:space="preserve">По-прежнему, основная масса покупателей отдают предпочтение магазинам самообслуживания. В данное время на территории поселения действует 9 магазинов самообслуживания. 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spacing w:line="276" w:lineRule="auto"/>
        <w:ind w:firstLine="709"/>
        <w:jc w:val="center"/>
        <w:textAlignment w:val="auto"/>
        <w:rPr>
          <w:rFonts w:eastAsia="Calibri"/>
          <w:b/>
          <w:kern w:val="0"/>
          <w:sz w:val="24"/>
          <w:szCs w:val="24"/>
          <w:lang w:eastAsia="en-US"/>
        </w:rPr>
      </w:pPr>
      <w:r w:rsidRPr="00181717">
        <w:rPr>
          <w:rFonts w:eastAsia="Calibri"/>
          <w:b/>
          <w:kern w:val="0"/>
          <w:sz w:val="24"/>
          <w:szCs w:val="24"/>
          <w:lang w:eastAsia="en-US"/>
        </w:rPr>
        <w:t>Общественное питание.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spacing w:line="276" w:lineRule="auto"/>
        <w:ind w:firstLine="567"/>
        <w:jc w:val="both"/>
        <w:textAlignment w:val="auto"/>
        <w:rPr>
          <w:rFonts w:eastAsia="Calibri"/>
          <w:kern w:val="0"/>
          <w:sz w:val="24"/>
          <w:szCs w:val="24"/>
          <w:lang w:eastAsia="en-US"/>
        </w:rPr>
      </w:pPr>
      <w:r w:rsidRPr="00181717">
        <w:rPr>
          <w:rFonts w:eastAsia="Calibri"/>
          <w:kern w:val="0"/>
          <w:sz w:val="24"/>
          <w:szCs w:val="24"/>
          <w:lang w:eastAsia="en-US"/>
        </w:rPr>
        <w:t>Сфера предоставления услуг общественного питания представлена 7 объектами: 3 кафе, 1 общедоступная столовая, 1 школьный буфет, кофейня и объект по изготовлению и реализации суши.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spacing w:line="276" w:lineRule="auto"/>
        <w:ind w:firstLine="567"/>
        <w:jc w:val="both"/>
        <w:textAlignment w:val="auto"/>
        <w:rPr>
          <w:rFonts w:eastAsia="Calibri"/>
          <w:kern w:val="0"/>
          <w:sz w:val="24"/>
          <w:szCs w:val="24"/>
          <w:lang w:eastAsia="en-US"/>
        </w:rPr>
      </w:pPr>
      <w:r w:rsidRPr="00181717">
        <w:rPr>
          <w:rFonts w:eastAsia="Calibri"/>
          <w:kern w:val="0"/>
          <w:sz w:val="24"/>
          <w:szCs w:val="24"/>
          <w:lang w:eastAsia="en-US"/>
        </w:rPr>
        <w:t xml:space="preserve">Услуги общественного питания предоставляют: ПК Калевальское райпо, ООО </w:t>
      </w:r>
      <w:proofErr w:type="spellStart"/>
      <w:r w:rsidRPr="00181717">
        <w:rPr>
          <w:rFonts w:eastAsia="Calibri"/>
          <w:kern w:val="0"/>
          <w:sz w:val="24"/>
          <w:szCs w:val="24"/>
          <w:lang w:eastAsia="en-US"/>
        </w:rPr>
        <w:t>ВелТ</w:t>
      </w:r>
      <w:proofErr w:type="spellEnd"/>
      <w:r w:rsidRPr="00181717">
        <w:rPr>
          <w:rFonts w:eastAsia="Calibri"/>
          <w:kern w:val="0"/>
          <w:sz w:val="24"/>
          <w:szCs w:val="24"/>
          <w:lang w:eastAsia="en-US"/>
        </w:rPr>
        <w:t>-Карельские путешествия, ИП Тимонен А.А., ИП Тимонен М.А., самозанятая- Семенова Г.А.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spacing w:line="276" w:lineRule="auto"/>
        <w:ind w:firstLine="540"/>
        <w:jc w:val="center"/>
        <w:textAlignment w:val="auto"/>
        <w:rPr>
          <w:rFonts w:eastAsia="Calibri"/>
          <w:b/>
          <w:kern w:val="0"/>
          <w:sz w:val="24"/>
          <w:szCs w:val="24"/>
          <w:lang w:eastAsia="en-US"/>
        </w:rPr>
      </w:pPr>
      <w:r w:rsidRPr="00181717">
        <w:rPr>
          <w:rFonts w:eastAsia="Calibri"/>
          <w:b/>
          <w:kern w:val="0"/>
          <w:sz w:val="24"/>
          <w:szCs w:val="24"/>
          <w:lang w:eastAsia="en-US"/>
        </w:rPr>
        <w:t>Хлеб и хлебобулочные изделия.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spacing w:line="276" w:lineRule="auto"/>
        <w:ind w:firstLine="567"/>
        <w:jc w:val="both"/>
        <w:textAlignment w:val="auto"/>
        <w:rPr>
          <w:rFonts w:eastAsia="Calibri"/>
          <w:kern w:val="0"/>
          <w:sz w:val="24"/>
          <w:szCs w:val="24"/>
          <w:lang w:eastAsia="en-US"/>
        </w:rPr>
      </w:pPr>
      <w:r w:rsidRPr="00181717">
        <w:rPr>
          <w:rFonts w:eastAsia="Calibri"/>
          <w:kern w:val="0"/>
          <w:sz w:val="24"/>
          <w:szCs w:val="24"/>
          <w:lang w:eastAsia="en-US"/>
        </w:rPr>
        <w:t xml:space="preserve">Производство хлеба, хлебобулочных и кондитерских изделий на территории района осуществлял один субъект торговли: Калевальское райпо. 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spacing w:line="276" w:lineRule="auto"/>
        <w:ind w:firstLine="567"/>
        <w:jc w:val="both"/>
        <w:textAlignment w:val="auto"/>
        <w:rPr>
          <w:rFonts w:eastAsia="Calibri"/>
          <w:kern w:val="0"/>
          <w:sz w:val="24"/>
          <w:szCs w:val="24"/>
          <w:lang w:eastAsia="en-US"/>
        </w:rPr>
      </w:pPr>
      <w:r w:rsidRPr="00181717">
        <w:rPr>
          <w:rFonts w:eastAsia="Calibri"/>
          <w:kern w:val="0"/>
          <w:sz w:val="24"/>
          <w:szCs w:val="24"/>
          <w:lang w:eastAsia="en-US"/>
        </w:rPr>
        <w:t xml:space="preserve">В 2025 году производство хлеба у Калевальского райпо снизилось по сравнению с 2024 годом на 12%. 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spacing w:line="276" w:lineRule="auto"/>
        <w:ind w:firstLine="567"/>
        <w:jc w:val="both"/>
        <w:textAlignment w:val="auto"/>
        <w:rPr>
          <w:rFonts w:eastAsia="Calibri"/>
          <w:kern w:val="0"/>
          <w:sz w:val="24"/>
          <w:szCs w:val="24"/>
          <w:lang w:eastAsia="en-US"/>
        </w:rPr>
      </w:pPr>
      <w:r w:rsidRPr="00181717">
        <w:rPr>
          <w:rFonts w:eastAsia="Calibri"/>
          <w:kern w:val="0"/>
          <w:sz w:val="24"/>
          <w:szCs w:val="24"/>
          <w:lang w:eastAsia="en-US"/>
        </w:rPr>
        <w:t>По-прежнему большим спросом у населения района пользуется хлеб и хлебобулочные изделия сетевых магазинов АО «Тандер» и ООО «Агроторг», в которых также имеются собственные мини- пекарни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spacing w:line="276" w:lineRule="auto"/>
        <w:ind w:firstLine="567"/>
        <w:jc w:val="both"/>
        <w:textAlignment w:val="auto"/>
        <w:rPr>
          <w:rFonts w:eastAsia="Calibri"/>
          <w:kern w:val="0"/>
          <w:sz w:val="24"/>
          <w:szCs w:val="24"/>
          <w:lang w:eastAsia="en-US"/>
        </w:rPr>
      </w:pPr>
      <w:r w:rsidRPr="00181717">
        <w:rPr>
          <w:rFonts w:eastAsia="Calibri"/>
          <w:kern w:val="0"/>
          <w:sz w:val="24"/>
          <w:szCs w:val="24"/>
          <w:lang w:eastAsia="en-US"/>
        </w:rPr>
        <w:t xml:space="preserve">Также необходимо </w:t>
      </w:r>
      <w:proofErr w:type="gramStart"/>
      <w:r w:rsidRPr="00181717">
        <w:rPr>
          <w:rFonts w:eastAsia="Calibri"/>
          <w:kern w:val="0"/>
          <w:sz w:val="24"/>
          <w:szCs w:val="24"/>
          <w:lang w:eastAsia="en-US"/>
        </w:rPr>
        <w:t>отметить</w:t>
      </w:r>
      <w:proofErr w:type="gramEnd"/>
      <w:r w:rsidRPr="00181717">
        <w:rPr>
          <w:rFonts w:eastAsia="Calibri"/>
          <w:kern w:val="0"/>
          <w:sz w:val="24"/>
          <w:szCs w:val="24"/>
          <w:lang w:eastAsia="en-US"/>
        </w:rPr>
        <w:t xml:space="preserve"> что в течение 2025 года наблюдался рост розничных цен на хлеб и хлебобулочные изделия местных производителей: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spacing w:line="276" w:lineRule="auto"/>
        <w:ind w:firstLine="567"/>
        <w:jc w:val="both"/>
        <w:textAlignment w:val="auto"/>
        <w:rPr>
          <w:rFonts w:eastAsia="Calibri"/>
          <w:kern w:val="0"/>
          <w:sz w:val="24"/>
          <w:szCs w:val="24"/>
          <w:lang w:eastAsia="en-US"/>
        </w:rPr>
      </w:pPr>
      <w:r w:rsidRPr="00181717">
        <w:rPr>
          <w:rFonts w:eastAsia="Calibri"/>
          <w:kern w:val="0"/>
          <w:sz w:val="24"/>
          <w:szCs w:val="24"/>
          <w:lang w:eastAsia="en-US"/>
        </w:rPr>
        <w:t>- хлеб черный – на 9,5%;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spacing w:line="276" w:lineRule="auto"/>
        <w:ind w:firstLine="567"/>
        <w:jc w:val="both"/>
        <w:textAlignment w:val="auto"/>
        <w:rPr>
          <w:rFonts w:eastAsia="Calibri"/>
          <w:kern w:val="0"/>
          <w:sz w:val="24"/>
          <w:szCs w:val="24"/>
          <w:lang w:eastAsia="en-US"/>
        </w:rPr>
      </w:pPr>
      <w:r w:rsidRPr="00181717">
        <w:rPr>
          <w:rFonts w:eastAsia="Calibri"/>
          <w:kern w:val="0"/>
          <w:sz w:val="24"/>
          <w:szCs w:val="24"/>
          <w:lang w:eastAsia="en-US"/>
        </w:rPr>
        <w:t>- хлеб пшеничный- на 10,2%;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spacing w:line="276" w:lineRule="auto"/>
        <w:ind w:firstLine="567"/>
        <w:jc w:val="both"/>
        <w:textAlignment w:val="auto"/>
        <w:rPr>
          <w:rFonts w:eastAsia="Calibri"/>
          <w:kern w:val="0"/>
          <w:sz w:val="24"/>
          <w:szCs w:val="24"/>
          <w:lang w:eastAsia="en-US"/>
        </w:rPr>
      </w:pPr>
      <w:r w:rsidRPr="00181717">
        <w:rPr>
          <w:rFonts w:eastAsia="Calibri"/>
          <w:kern w:val="0"/>
          <w:sz w:val="24"/>
          <w:szCs w:val="24"/>
          <w:lang w:eastAsia="en-US"/>
        </w:rPr>
        <w:t>- батон нарезной- на 9,7%.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spacing w:line="276" w:lineRule="auto"/>
        <w:ind w:firstLine="567"/>
        <w:jc w:val="both"/>
        <w:textAlignment w:val="auto"/>
        <w:rPr>
          <w:rFonts w:eastAsia="Calibri"/>
          <w:kern w:val="0"/>
          <w:sz w:val="24"/>
          <w:szCs w:val="24"/>
          <w:lang w:eastAsia="en-US"/>
        </w:rPr>
      </w:pPr>
      <w:r w:rsidRPr="00181717">
        <w:rPr>
          <w:rFonts w:eastAsia="Calibri"/>
          <w:kern w:val="0"/>
          <w:sz w:val="24"/>
          <w:szCs w:val="24"/>
          <w:lang w:eastAsia="en-US"/>
        </w:rPr>
        <w:t>- батон нарезной- на 5%.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spacing w:line="276" w:lineRule="auto"/>
        <w:jc w:val="center"/>
        <w:textAlignment w:val="auto"/>
        <w:rPr>
          <w:rFonts w:eastAsia="Calibri"/>
          <w:b/>
          <w:kern w:val="0"/>
          <w:sz w:val="24"/>
          <w:szCs w:val="24"/>
          <w:u w:val="single"/>
          <w:lang w:eastAsia="en-US"/>
        </w:rPr>
      </w:pP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spacing w:line="276" w:lineRule="auto"/>
        <w:jc w:val="center"/>
        <w:textAlignment w:val="auto"/>
        <w:rPr>
          <w:rFonts w:eastAsia="Calibri"/>
          <w:b/>
          <w:kern w:val="0"/>
          <w:sz w:val="24"/>
          <w:szCs w:val="24"/>
          <w:lang w:eastAsia="en-US"/>
        </w:rPr>
      </w:pPr>
      <w:r w:rsidRPr="00181717">
        <w:rPr>
          <w:rFonts w:eastAsia="Calibri"/>
          <w:b/>
          <w:kern w:val="0"/>
          <w:sz w:val="24"/>
          <w:szCs w:val="24"/>
          <w:lang w:eastAsia="en-US"/>
        </w:rPr>
        <w:t>Отлов животных без владельцев.</w:t>
      </w:r>
    </w:p>
    <w:p w:rsidR="00181717" w:rsidRPr="00181717" w:rsidRDefault="00181717" w:rsidP="00181717">
      <w:pPr>
        <w:widowControl/>
        <w:tabs>
          <w:tab w:val="left" w:pos="567"/>
        </w:tabs>
        <w:suppressAutoHyphens w:val="0"/>
        <w:overflowPunct/>
        <w:autoSpaceDE/>
        <w:autoSpaceDN/>
        <w:spacing w:line="276" w:lineRule="auto"/>
        <w:ind w:firstLine="567"/>
        <w:jc w:val="both"/>
        <w:textAlignment w:val="auto"/>
        <w:rPr>
          <w:rFonts w:eastAsia="Calibri"/>
          <w:kern w:val="0"/>
          <w:sz w:val="24"/>
          <w:szCs w:val="24"/>
          <w:lang w:eastAsia="en-US"/>
        </w:rPr>
      </w:pPr>
      <w:r w:rsidRPr="00181717">
        <w:rPr>
          <w:rFonts w:eastAsia="Calibri"/>
          <w:kern w:val="0"/>
          <w:sz w:val="24"/>
          <w:szCs w:val="24"/>
          <w:lang w:eastAsia="en-US"/>
        </w:rPr>
        <w:t>В рамках осуществления отдельных государственных полномочий Республики Карелия по организации мероприятий при осуществлении деятельности по обращению с животными без владельцев Калевальскому муниципальному району в 2025 году выделена Субвенция в размере 1 051 800,00 руб. Администрацией проведены 3 электронных аукциона, два из которых признаны несостоявшимися ввиду отсутствия заявок. По итогам последнего аукциона 16 мая 2025 года был заключен Муниципальный контракт № 1 аэф-25 «На оказание услуг по отлову животных без владельцев в Калевальском районе, их содержанию в специальных приемниках (приютах) и проведению необходимых мероприятий» с КРОЗО «Добрые руки» на общую сумму 1 051 800 руб.</w:t>
      </w:r>
    </w:p>
    <w:p w:rsidR="00181717" w:rsidRPr="00181717" w:rsidRDefault="00181717" w:rsidP="00181717">
      <w:pPr>
        <w:widowControl/>
        <w:tabs>
          <w:tab w:val="left" w:pos="567"/>
        </w:tabs>
        <w:suppressAutoHyphens w:val="0"/>
        <w:overflowPunct/>
        <w:autoSpaceDE/>
        <w:autoSpaceDN/>
        <w:spacing w:line="276" w:lineRule="auto"/>
        <w:ind w:firstLine="567"/>
        <w:jc w:val="both"/>
        <w:textAlignment w:val="auto"/>
        <w:rPr>
          <w:rFonts w:eastAsia="Calibri"/>
          <w:kern w:val="0"/>
          <w:sz w:val="24"/>
          <w:szCs w:val="24"/>
          <w:lang w:eastAsia="en-US"/>
        </w:rPr>
      </w:pPr>
      <w:r w:rsidRPr="00181717">
        <w:rPr>
          <w:rFonts w:eastAsia="Calibri"/>
          <w:kern w:val="0"/>
          <w:sz w:val="24"/>
          <w:szCs w:val="24"/>
          <w:lang w:eastAsia="en-US"/>
        </w:rPr>
        <w:t>В рамках реализации указанного контракта Исполнителем отловлено 40 собак. Из них в п. Калевала отловлено- 37 ед.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spacing w:line="276" w:lineRule="auto"/>
        <w:ind w:firstLine="567"/>
        <w:jc w:val="both"/>
        <w:textAlignment w:val="auto"/>
        <w:rPr>
          <w:rFonts w:eastAsia="Calibri"/>
          <w:kern w:val="0"/>
          <w:sz w:val="24"/>
          <w:szCs w:val="24"/>
          <w:lang w:eastAsia="en-US"/>
        </w:rPr>
      </w:pPr>
      <w:r w:rsidRPr="00181717">
        <w:rPr>
          <w:rFonts w:eastAsia="Calibri"/>
          <w:kern w:val="0"/>
          <w:sz w:val="24"/>
          <w:szCs w:val="24"/>
          <w:lang w:eastAsia="en-US"/>
        </w:rPr>
        <w:t>Отловленные собаки доставлены в приюты для животных, расположенный в г. Костомукша, для обработки от экто- и эндопаразитов, вакцинации против бешенства и других инфекционных заболеваний. Возврат отловленных животных на прежние места обитания не производился.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spacing w:line="276" w:lineRule="auto"/>
        <w:ind w:firstLine="567"/>
        <w:jc w:val="both"/>
        <w:textAlignment w:val="auto"/>
        <w:rPr>
          <w:rFonts w:eastAsia="Calibri"/>
          <w:kern w:val="0"/>
          <w:sz w:val="24"/>
          <w:szCs w:val="24"/>
          <w:lang w:eastAsia="en-US"/>
        </w:rPr>
      </w:pPr>
      <w:r w:rsidRPr="00181717">
        <w:rPr>
          <w:rFonts w:eastAsia="Calibri"/>
          <w:kern w:val="0"/>
          <w:sz w:val="24"/>
          <w:szCs w:val="24"/>
          <w:lang w:eastAsia="en-US"/>
        </w:rPr>
        <w:t>Из 1 051 800 руб. освоено 1 051 245 руб. Остаток средств составил 555 руб.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spacing w:line="276" w:lineRule="auto"/>
        <w:ind w:firstLine="567"/>
        <w:jc w:val="both"/>
        <w:textAlignment w:val="auto"/>
        <w:rPr>
          <w:rFonts w:eastAsia="Calibri"/>
          <w:kern w:val="0"/>
          <w:sz w:val="24"/>
          <w:szCs w:val="24"/>
          <w:lang w:eastAsia="en-US"/>
        </w:rPr>
      </w:pPr>
      <w:r w:rsidRPr="00181717">
        <w:rPr>
          <w:rFonts w:eastAsia="Calibri"/>
          <w:kern w:val="0"/>
          <w:sz w:val="24"/>
          <w:szCs w:val="24"/>
          <w:lang w:eastAsia="en-US"/>
        </w:rPr>
        <w:t>Из 1 039 700 руб. освоено 973 153,41 руб. Остаток средств составил 66 546,59 руб.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spacing w:line="276" w:lineRule="auto"/>
        <w:jc w:val="both"/>
        <w:textAlignment w:val="auto"/>
        <w:rPr>
          <w:rFonts w:eastAsia="Calibri"/>
          <w:b/>
          <w:kern w:val="0"/>
          <w:sz w:val="24"/>
          <w:szCs w:val="24"/>
          <w:u w:val="single"/>
          <w:lang w:eastAsia="en-US"/>
        </w:rPr>
      </w:pPr>
    </w:p>
    <w:p w:rsidR="00181717" w:rsidRDefault="00181717" w:rsidP="00181717">
      <w:pPr>
        <w:widowControl/>
        <w:suppressAutoHyphens w:val="0"/>
        <w:overflowPunct/>
        <w:autoSpaceDE/>
        <w:autoSpaceDN/>
        <w:spacing w:line="240" w:lineRule="atLeast"/>
        <w:jc w:val="center"/>
        <w:textAlignment w:val="auto"/>
        <w:rPr>
          <w:rFonts w:eastAsia="Calibri"/>
          <w:b/>
          <w:kern w:val="0"/>
          <w:sz w:val="24"/>
          <w:szCs w:val="24"/>
          <w:lang w:eastAsia="en-US"/>
        </w:rPr>
      </w:pP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spacing w:line="240" w:lineRule="atLeast"/>
        <w:jc w:val="center"/>
        <w:textAlignment w:val="auto"/>
        <w:rPr>
          <w:rFonts w:eastAsia="Calibri"/>
          <w:b/>
          <w:kern w:val="0"/>
          <w:sz w:val="24"/>
          <w:szCs w:val="24"/>
          <w:lang w:eastAsia="en-US"/>
        </w:rPr>
      </w:pPr>
      <w:r w:rsidRPr="00181717">
        <w:rPr>
          <w:rFonts w:eastAsia="Calibri"/>
          <w:b/>
          <w:kern w:val="0"/>
          <w:sz w:val="24"/>
          <w:szCs w:val="24"/>
          <w:lang w:eastAsia="en-US"/>
        </w:rPr>
        <w:lastRenderedPageBreak/>
        <w:t>Закупки.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spacing w:line="240" w:lineRule="atLeast"/>
        <w:jc w:val="center"/>
        <w:textAlignment w:val="auto"/>
        <w:rPr>
          <w:rFonts w:eastAsia="Calibri"/>
          <w:b/>
          <w:kern w:val="0"/>
          <w:sz w:val="24"/>
          <w:szCs w:val="24"/>
          <w:lang w:eastAsia="en-US"/>
        </w:rPr>
      </w:pP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spacing w:line="240" w:lineRule="atLeast"/>
        <w:ind w:firstLine="567"/>
        <w:jc w:val="both"/>
        <w:textAlignment w:val="auto"/>
        <w:rPr>
          <w:rFonts w:eastAsia="Calibri"/>
          <w:kern w:val="0"/>
          <w:sz w:val="24"/>
          <w:szCs w:val="24"/>
          <w:lang w:eastAsia="en-US"/>
        </w:rPr>
      </w:pPr>
      <w:r w:rsidRPr="00181717">
        <w:rPr>
          <w:rFonts w:eastAsia="Calibri"/>
          <w:kern w:val="0"/>
          <w:sz w:val="24"/>
          <w:szCs w:val="24"/>
          <w:lang w:eastAsia="en-US"/>
        </w:rPr>
        <w:t>В течение 2025 года Администрацией района от имени Калевальского городского поселения проведены 10 аукционов и 1 конкурс. Из них по итогам: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spacing w:line="240" w:lineRule="atLeast"/>
        <w:ind w:firstLine="567"/>
        <w:jc w:val="both"/>
        <w:textAlignment w:val="auto"/>
        <w:rPr>
          <w:rFonts w:eastAsia="Calibri"/>
          <w:kern w:val="0"/>
          <w:sz w:val="24"/>
          <w:szCs w:val="24"/>
          <w:lang w:eastAsia="en-US"/>
        </w:rPr>
      </w:pPr>
      <w:r w:rsidRPr="00181717">
        <w:rPr>
          <w:rFonts w:eastAsia="Calibri"/>
          <w:kern w:val="0"/>
          <w:sz w:val="24"/>
          <w:szCs w:val="24"/>
          <w:lang w:eastAsia="en-US"/>
        </w:rPr>
        <w:t>- 7 аукционов/конкурсов- заключены муниципальные контракты,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spacing w:line="240" w:lineRule="atLeast"/>
        <w:ind w:firstLine="567"/>
        <w:jc w:val="both"/>
        <w:textAlignment w:val="auto"/>
        <w:rPr>
          <w:rFonts w:eastAsia="Calibri"/>
          <w:kern w:val="0"/>
          <w:sz w:val="24"/>
          <w:szCs w:val="24"/>
          <w:lang w:eastAsia="en-US"/>
        </w:rPr>
      </w:pPr>
      <w:r w:rsidRPr="00181717">
        <w:rPr>
          <w:rFonts w:eastAsia="Calibri"/>
          <w:kern w:val="0"/>
          <w:sz w:val="24"/>
          <w:szCs w:val="24"/>
          <w:lang w:eastAsia="en-US"/>
        </w:rPr>
        <w:t>- 2- не состоялись,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spacing w:line="240" w:lineRule="atLeast"/>
        <w:ind w:firstLine="567"/>
        <w:jc w:val="both"/>
        <w:textAlignment w:val="auto"/>
        <w:rPr>
          <w:rFonts w:eastAsia="Calibri"/>
          <w:kern w:val="0"/>
          <w:sz w:val="24"/>
          <w:szCs w:val="24"/>
          <w:lang w:eastAsia="en-US"/>
        </w:rPr>
      </w:pPr>
      <w:r w:rsidRPr="00181717">
        <w:rPr>
          <w:rFonts w:eastAsia="Calibri"/>
          <w:kern w:val="0"/>
          <w:sz w:val="24"/>
          <w:szCs w:val="24"/>
          <w:lang w:eastAsia="en-US"/>
        </w:rPr>
        <w:t>- 2- отменены.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spacing w:line="240" w:lineRule="atLeast"/>
        <w:ind w:firstLine="567"/>
        <w:jc w:val="both"/>
        <w:textAlignment w:val="auto"/>
        <w:rPr>
          <w:rFonts w:eastAsia="Calibri"/>
          <w:kern w:val="0"/>
          <w:sz w:val="24"/>
          <w:szCs w:val="24"/>
          <w:lang w:eastAsia="en-US"/>
        </w:rPr>
      </w:pPr>
      <w:r w:rsidRPr="00181717">
        <w:rPr>
          <w:rFonts w:eastAsia="Calibri"/>
          <w:kern w:val="0"/>
          <w:sz w:val="24"/>
          <w:szCs w:val="24"/>
          <w:lang w:eastAsia="en-US"/>
        </w:rPr>
        <w:t>Все аукционы/конкурсы проведены на электронных площадках «Сбербанк –АСТ» и РТС «Тендер» в соответствии с требованиями действующего законодательства в сфере закупок.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spacing w:line="240" w:lineRule="atLeast"/>
        <w:ind w:firstLine="567"/>
        <w:jc w:val="both"/>
        <w:textAlignment w:val="auto"/>
        <w:rPr>
          <w:rFonts w:eastAsia="Calibri"/>
          <w:kern w:val="0"/>
          <w:sz w:val="24"/>
          <w:szCs w:val="24"/>
          <w:lang w:eastAsia="en-US"/>
        </w:rPr>
      </w:pPr>
      <w:r w:rsidRPr="00181717">
        <w:rPr>
          <w:rFonts w:eastAsia="Calibri"/>
          <w:kern w:val="0"/>
          <w:sz w:val="24"/>
          <w:szCs w:val="24"/>
          <w:lang w:eastAsia="en-US"/>
        </w:rPr>
        <w:t xml:space="preserve">По итогам проведенных (состоявшихся) аукционов/конкурсов (общая сумма НМЦК составила – 22 946 868,79 руб.) заключено 7 контрактов на общую сумму 21 076 291,53 руб. 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spacing w:line="240" w:lineRule="atLeast"/>
        <w:ind w:firstLine="567"/>
        <w:jc w:val="both"/>
        <w:textAlignment w:val="auto"/>
        <w:rPr>
          <w:rFonts w:eastAsia="Calibri"/>
          <w:kern w:val="0"/>
          <w:sz w:val="24"/>
          <w:szCs w:val="24"/>
          <w:lang w:eastAsia="en-US"/>
        </w:rPr>
      </w:pPr>
      <w:r w:rsidRPr="00181717">
        <w:rPr>
          <w:rFonts w:eastAsia="Calibri"/>
          <w:kern w:val="0"/>
          <w:sz w:val="24"/>
          <w:szCs w:val="24"/>
          <w:lang w:eastAsia="en-US"/>
        </w:rPr>
        <w:t xml:space="preserve">Из всех объявленных аукционов/конкурсов на 5 аукционов поступило более 1 заявки от участников. В результате чего экономия от проведения торгов составила 1 870 577,26 руб. </w:t>
      </w: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ind w:firstLine="708"/>
        <w:jc w:val="both"/>
        <w:textAlignment w:val="auto"/>
        <w:rPr>
          <w:rFonts w:eastAsia="Calibri"/>
          <w:kern w:val="0"/>
          <w:sz w:val="24"/>
          <w:szCs w:val="24"/>
        </w:rPr>
      </w:pPr>
    </w:p>
    <w:p w:rsidR="00181717" w:rsidRPr="00181717" w:rsidRDefault="00181717" w:rsidP="00181717">
      <w:pPr>
        <w:widowControl/>
        <w:suppressAutoHyphens w:val="0"/>
        <w:overflowPunct/>
        <w:autoSpaceDE/>
        <w:autoSpaceDN/>
        <w:ind w:firstLine="708"/>
        <w:jc w:val="center"/>
        <w:textAlignment w:val="auto"/>
        <w:rPr>
          <w:b/>
          <w:kern w:val="0"/>
          <w:sz w:val="24"/>
          <w:szCs w:val="24"/>
        </w:rPr>
      </w:pPr>
      <w:r w:rsidRPr="00181717">
        <w:rPr>
          <w:b/>
          <w:kern w:val="0"/>
          <w:sz w:val="24"/>
          <w:szCs w:val="24"/>
        </w:rPr>
        <w:t>Задачи на 2026 год</w:t>
      </w:r>
    </w:p>
    <w:p w:rsidR="00181717" w:rsidRPr="00181717" w:rsidRDefault="00181717" w:rsidP="00181717">
      <w:pPr>
        <w:widowControl/>
        <w:numPr>
          <w:ilvl w:val="0"/>
          <w:numId w:val="11"/>
        </w:numPr>
        <w:suppressAutoHyphens w:val="0"/>
        <w:overflowPunct/>
        <w:autoSpaceDE/>
        <w:autoSpaceDN/>
        <w:spacing w:line="276" w:lineRule="auto"/>
        <w:jc w:val="both"/>
        <w:textAlignment w:val="auto"/>
        <w:rPr>
          <w:sz w:val="24"/>
          <w:szCs w:val="24"/>
        </w:rPr>
      </w:pPr>
      <w:r w:rsidRPr="00181717">
        <w:rPr>
          <w:sz w:val="24"/>
          <w:szCs w:val="24"/>
        </w:rPr>
        <w:t>Участие в Программе поддержки местных инициатив;</w:t>
      </w:r>
    </w:p>
    <w:p w:rsidR="00181717" w:rsidRPr="00181717" w:rsidRDefault="00181717" w:rsidP="00181717">
      <w:pPr>
        <w:widowControl/>
        <w:numPr>
          <w:ilvl w:val="0"/>
          <w:numId w:val="11"/>
        </w:numPr>
        <w:suppressAutoHyphens w:val="0"/>
        <w:overflowPunct/>
        <w:autoSpaceDE/>
        <w:autoSpaceDN/>
        <w:spacing w:line="276" w:lineRule="auto"/>
        <w:jc w:val="both"/>
        <w:textAlignment w:val="auto"/>
        <w:rPr>
          <w:sz w:val="24"/>
          <w:szCs w:val="24"/>
        </w:rPr>
      </w:pPr>
      <w:r w:rsidRPr="00181717">
        <w:rPr>
          <w:sz w:val="24"/>
          <w:szCs w:val="24"/>
        </w:rPr>
        <w:t xml:space="preserve">Содействие организации территориального общественного самоуправления (ТОС) при поддержке депутатов Калевальского городского поселения; </w:t>
      </w:r>
    </w:p>
    <w:p w:rsidR="00181717" w:rsidRPr="00181717" w:rsidRDefault="00181717" w:rsidP="00181717">
      <w:pPr>
        <w:widowControl/>
        <w:numPr>
          <w:ilvl w:val="0"/>
          <w:numId w:val="11"/>
        </w:numPr>
        <w:suppressAutoHyphens w:val="0"/>
        <w:overflowPunct/>
        <w:autoSpaceDE/>
        <w:autoSpaceDN/>
        <w:spacing w:line="276" w:lineRule="auto"/>
        <w:jc w:val="both"/>
        <w:textAlignment w:val="auto"/>
        <w:rPr>
          <w:sz w:val="24"/>
          <w:szCs w:val="24"/>
        </w:rPr>
      </w:pPr>
      <w:r w:rsidRPr="00181717">
        <w:rPr>
          <w:sz w:val="24"/>
          <w:szCs w:val="24"/>
        </w:rPr>
        <w:t>Продолжение работы по благоустройству территории поселения;</w:t>
      </w:r>
    </w:p>
    <w:p w:rsidR="00181717" w:rsidRPr="00181717" w:rsidRDefault="00181717" w:rsidP="00181717">
      <w:pPr>
        <w:widowControl/>
        <w:numPr>
          <w:ilvl w:val="0"/>
          <w:numId w:val="11"/>
        </w:numPr>
        <w:suppressAutoHyphens w:val="0"/>
        <w:overflowPunct/>
        <w:autoSpaceDE/>
        <w:autoSpaceDN/>
        <w:spacing w:line="276" w:lineRule="auto"/>
        <w:jc w:val="both"/>
        <w:textAlignment w:val="auto"/>
        <w:rPr>
          <w:sz w:val="24"/>
          <w:szCs w:val="24"/>
        </w:rPr>
      </w:pPr>
      <w:r w:rsidRPr="00181717">
        <w:rPr>
          <w:sz w:val="24"/>
          <w:szCs w:val="24"/>
        </w:rPr>
        <w:t>Реализация задач по созданию комфортных и безопасных условий для участников дорожного движения, в том числе содержание автомобильных дорог местного значения;</w:t>
      </w:r>
    </w:p>
    <w:p w:rsidR="00181717" w:rsidRPr="00181717" w:rsidRDefault="00181717" w:rsidP="00181717">
      <w:pPr>
        <w:widowControl/>
        <w:numPr>
          <w:ilvl w:val="0"/>
          <w:numId w:val="11"/>
        </w:numPr>
        <w:suppressAutoHyphens w:val="0"/>
        <w:overflowPunct/>
        <w:autoSpaceDE/>
        <w:autoSpaceDN/>
        <w:spacing w:line="276" w:lineRule="auto"/>
        <w:jc w:val="both"/>
        <w:textAlignment w:val="auto"/>
        <w:rPr>
          <w:sz w:val="24"/>
          <w:szCs w:val="24"/>
        </w:rPr>
      </w:pPr>
      <w:r w:rsidRPr="00181717">
        <w:rPr>
          <w:sz w:val="24"/>
          <w:szCs w:val="24"/>
        </w:rPr>
        <w:t>Продолжение претензионно-исковой работы по взысканию задолженности по арендной плате за землю, за имущество и платы за наем жилых помещений</w:t>
      </w:r>
    </w:p>
    <w:p w:rsidR="00921339" w:rsidRPr="00D77DC4" w:rsidRDefault="00921339" w:rsidP="00E514B1">
      <w:pPr>
        <w:ind w:firstLine="851"/>
        <w:jc w:val="center"/>
        <w:rPr>
          <w:b/>
          <w:color w:val="000000"/>
          <w:sz w:val="24"/>
          <w:szCs w:val="24"/>
        </w:rPr>
      </w:pPr>
    </w:p>
    <w:sectPr w:rsidR="00921339" w:rsidRPr="00D77DC4" w:rsidSect="00DD330A">
      <w:footerReference w:type="default" r:id="rId10"/>
      <w:pgSz w:w="11906" w:h="16838"/>
      <w:pgMar w:top="284" w:right="709" w:bottom="709" w:left="1701" w:header="709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64FF7" w:rsidRDefault="00D64FF7" w:rsidP="00942C86">
      <w:r>
        <w:separator/>
      </w:r>
    </w:p>
  </w:endnote>
  <w:endnote w:type="continuationSeparator" w:id="0">
    <w:p w:rsidR="00D64FF7" w:rsidRDefault="00D64FF7" w:rsidP="00942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42C86" w:rsidRDefault="00942C86">
    <w:pPr>
      <w:pStyle w:val="ae"/>
      <w:jc w:val="right"/>
    </w:pPr>
  </w:p>
  <w:p w:rsidR="00942C86" w:rsidRDefault="00942C86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64FF7" w:rsidRDefault="00D64FF7" w:rsidP="00942C86">
      <w:r>
        <w:separator/>
      </w:r>
    </w:p>
  </w:footnote>
  <w:footnote w:type="continuationSeparator" w:id="0">
    <w:p w:rsidR="00D64FF7" w:rsidRDefault="00D64FF7" w:rsidP="00942C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74D19"/>
    <w:multiLevelType w:val="hybridMultilevel"/>
    <w:tmpl w:val="B556593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2172BA2"/>
    <w:multiLevelType w:val="hybridMultilevel"/>
    <w:tmpl w:val="497C7A1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BA230B"/>
    <w:multiLevelType w:val="hybridMultilevel"/>
    <w:tmpl w:val="136C924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E410A3"/>
    <w:multiLevelType w:val="hybridMultilevel"/>
    <w:tmpl w:val="F32A29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051EB0"/>
    <w:multiLevelType w:val="hybridMultilevel"/>
    <w:tmpl w:val="052CEA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DC06C4"/>
    <w:multiLevelType w:val="hybridMultilevel"/>
    <w:tmpl w:val="0C9E50A2"/>
    <w:lvl w:ilvl="0" w:tplc="B62A1D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D127B07"/>
    <w:multiLevelType w:val="hybridMultilevel"/>
    <w:tmpl w:val="3DCE65EA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3CD7628"/>
    <w:multiLevelType w:val="multilevel"/>
    <w:tmpl w:val="AAB6A4D2"/>
    <w:lvl w:ilvl="0">
      <w:start w:val="1"/>
      <w:numFmt w:val="bullet"/>
      <w:lvlText w:val=""/>
      <w:lvlJc w:val="left"/>
      <w:rPr>
        <w:rFonts w:ascii="Wingdings" w:hAnsi="Wingdings" w:hint="default"/>
        <w:color w:val="000000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661A3029"/>
    <w:multiLevelType w:val="hybridMultilevel"/>
    <w:tmpl w:val="8ACC25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1F430B"/>
    <w:multiLevelType w:val="hybridMultilevel"/>
    <w:tmpl w:val="7F3A68F8"/>
    <w:lvl w:ilvl="0" w:tplc="9194685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05CA14C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53CBF16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05ADE8E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7508D96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70F40E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1765642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5AC030E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974F708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93346586">
    <w:abstractNumId w:val="2"/>
  </w:num>
  <w:num w:numId="2" w16cid:durableId="1202399008">
    <w:abstractNumId w:val="3"/>
  </w:num>
  <w:num w:numId="3" w16cid:durableId="1598707583">
    <w:abstractNumId w:val="8"/>
  </w:num>
  <w:num w:numId="4" w16cid:durableId="1790120087">
    <w:abstractNumId w:val="1"/>
  </w:num>
  <w:num w:numId="5" w16cid:durableId="630593780">
    <w:abstractNumId w:val="6"/>
  </w:num>
  <w:num w:numId="6" w16cid:durableId="1857305833">
    <w:abstractNumId w:val="0"/>
  </w:num>
  <w:num w:numId="7" w16cid:durableId="1021011538">
    <w:abstractNumId w:val="5"/>
  </w:num>
  <w:num w:numId="8" w16cid:durableId="639723575">
    <w:abstractNumId w:val="7"/>
  </w:num>
  <w:num w:numId="9" w16cid:durableId="1944604169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2044088173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334039447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490B"/>
    <w:rsid w:val="0000293E"/>
    <w:rsid w:val="00043704"/>
    <w:rsid w:val="00055F23"/>
    <w:rsid w:val="00087DD3"/>
    <w:rsid w:val="000B05CF"/>
    <w:rsid w:val="000E4255"/>
    <w:rsid w:val="000E45BC"/>
    <w:rsid w:val="000E798A"/>
    <w:rsid w:val="00121B0F"/>
    <w:rsid w:val="00150F9F"/>
    <w:rsid w:val="00154B68"/>
    <w:rsid w:val="0015525C"/>
    <w:rsid w:val="001558F9"/>
    <w:rsid w:val="00157339"/>
    <w:rsid w:val="001708F5"/>
    <w:rsid w:val="00181717"/>
    <w:rsid w:val="001B6B76"/>
    <w:rsid w:val="001C30D8"/>
    <w:rsid w:val="001C75DD"/>
    <w:rsid w:val="001E4378"/>
    <w:rsid w:val="002112EE"/>
    <w:rsid w:val="00220C13"/>
    <w:rsid w:val="00247A4D"/>
    <w:rsid w:val="00263A3D"/>
    <w:rsid w:val="002A2909"/>
    <w:rsid w:val="002A2E88"/>
    <w:rsid w:val="002A5B3B"/>
    <w:rsid w:val="002F004D"/>
    <w:rsid w:val="002F11C1"/>
    <w:rsid w:val="003015DF"/>
    <w:rsid w:val="0031666B"/>
    <w:rsid w:val="00322385"/>
    <w:rsid w:val="00334C54"/>
    <w:rsid w:val="003511EF"/>
    <w:rsid w:val="00352500"/>
    <w:rsid w:val="00353B25"/>
    <w:rsid w:val="00364290"/>
    <w:rsid w:val="00377251"/>
    <w:rsid w:val="0038534E"/>
    <w:rsid w:val="003A70E8"/>
    <w:rsid w:val="003A739C"/>
    <w:rsid w:val="003D42F6"/>
    <w:rsid w:val="003D761D"/>
    <w:rsid w:val="003F2F79"/>
    <w:rsid w:val="003F366E"/>
    <w:rsid w:val="003F7C49"/>
    <w:rsid w:val="00405B42"/>
    <w:rsid w:val="00432CD4"/>
    <w:rsid w:val="004534C6"/>
    <w:rsid w:val="00465724"/>
    <w:rsid w:val="00466154"/>
    <w:rsid w:val="00491213"/>
    <w:rsid w:val="00492B05"/>
    <w:rsid w:val="004937A8"/>
    <w:rsid w:val="004A2D17"/>
    <w:rsid w:val="004B5B00"/>
    <w:rsid w:val="004D058F"/>
    <w:rsid w:val="004D18D9"/>
    <w:rsid w:val="004D4E7B"/>
    <w:rsid w:val="004D60FB"/>
    <w:rsid w:val="00507395"/>
    <w:rsid w:val="00507BD3"/>
    <w:rsid w:val="005123D3"/>
    <w:rsid w:val="00531D34"/>
    <w:rsid w:val="0053555C"/>
    <w:rsid w:val="00542A17"/>
    <w:rsid w:val="005653AE"/>
    <w:rsid w:val="00583BBE"/>
    <w:rsid w:val="00590BD1"/>
    <w:rsid w:val="00595FD8"/>
    <w:rsid w:val="005B2432"/>
    <w:rsid w:val="005B48E2"/>
    <w:rsid w:val="005F29C5"/>
    <w:rsid w:val="005F58DF"/>
    <w:rsid w:val="00605818"/>
    <w:rsid w:val="0061124B"/>
    <w:rsid w:val="00636ABC"/>
    <w:rsid w:val="00636D95"/>
    <w:rsid w:val="0064392D"/>
    <w:rsid w:val="0065742E"/>
    <w:rsid w:val="00680CD3"/>
    <w:rsid w:val="00692D15"/>
    <w:rsid w:val="006C3478"/>
    <w:rsid w:val="006C68A1"/>
    <w:rsid w:val="006D3DE3"/>
    <w:rsid w:val="006D7C7C"/>
    <w:rsid w:val="007017EC"/>
    <w:rsid w:val="00703E12"/>
    <w:rsid w:val="00723206"/>
    <w:rsid w:val="00733312"/>
    <w:rsid w:val="0075508E"/>
    <w:rsid w:val="007568B4"/>
    <w:rsid w:val="00762C79"/>
    <w:rsid w:val="00767A51"/>
    <w:rsid w:val="007A24D9"/>
    <w:rsid w:val="007D4883"/>
    <w:rsid w:val="007E4ADE"/>
    <w:rsid w:val="007F4661"/>
    <w:rsid w:val="00815DFA"/>
    <w:rsid w:val="00820647"/>
    <w:rsid w:val="0083220F"/>
    <w:rsid w:val="008404F6"/>
    <w:rsid w:val="00840B31"/>
    <w:rsid w:val="008466C7"/>
    <w:rsid w:val="00851980"/>
    <w:rsid w:val="0085265C"/>
    <w:rsid w:val="0085482E"/>
    <w:rsid w:val="0086042C"/>
    <w:rsid w:val="00876665"/>
    <w:rsid w:val="008846D2"/>
    <w:rsid w:val="00895FB9"/>
    <w:rsid w:val="008A330E"/>
    <w:rsid w:val="008E067E"/>
    <w:rsid w:val="008F34BB"/>
    <w:rsid w:val="00915121"/>
    <w:rsid w:val="00921339"/>
    <w:rsid w:val="00942C86"/>
    <w:rsid w:val="009474C9"/>
    <w:rsid w:val="00956347"/>
    <w:rsid w:val="00956F6C"/>
    <w:rsid w:val="00972DD3"/>
    <w:rsid w:val="00984278"/>
    <w:rsid w:val="009A3E87"/>
    <w:rsid w:val="009B2286"/>
    <w:rsid w:val="009D6080"/>
    <w:rsid w:val="009E2AFC"/>
    <w:rsid w:val="009F015C"/>
    <w:rsid w:val="009F701C"/>
    <w:rsid w:val="009F7100"/>
    <w:rsid w:val="00A177B4"/>
    <w:rsid w:val="00A300A4"/>
    <w:rsid w:val="00A46374"/>
    <w:rsid w:val="00A6426A"/>
    <w:rsid w:val="00A65E50"/>
    <w:rsid w:val="00A67F5B"/>
    <w:rsid w:val="00A908DA"/>
    <w:rsid w:val="00A93C38"/>
    <w:rsid w:val="00AA49DE"/>
    <w:rsid w:val="00AA56BB"/>
    <w:rsid w:val="00AC1EC8"/>
    <w:rsid w:val="00AC5D7C"/>
    <w:rsid w:val="00B1596F"/>
    <w:rsid w:val="00B2503B"/>
    <w:rsid w:val="00B56BAB"/>
    <w:rsid w:val="00B67E5A"/>
    <w:rsid w:val="00B83DBE"/>
    <w:rsid w:val="00B9293D"/>
    <w:rsid w:val="00BB490B"/>
    <w:rsid w:val="00BC7221"/>
    <w:rsid w:val="00BD67C6"/>
    <w:rsid w:val="00BE2F23"/>
    <w:rsid w:val="00BF328B"/>
    <w:rsid w:val="00C010EF"/>
    <w:rsid w:val="00C02CEA"/>
    <w:rsid w:val="00C038AB"/>
    <w:rsid w:val="00C103B4"/>
    <w:rsid w:val="00C30D8D"/>
    <w:rsid w:val="00C36F2A"/>
    <w:rsid w:val="00C37329"/>
    <w:rsid w:val="00C50DD0"/>
    <w:rsid w:val="00C52403"/>
    <w:rsid w:val="00C52A03"/>
    <w:rsid w:val="00C5324E"/>
    <w:rsid w:val="00C90523"/>
    <w:rsid w:val="00C95E85"/>
    <w:rsid w:val="00CB54BB"/>
    <w:rsid w:val="00CF3F6B"/>
    <w:rsid w:val="00D00CA4"/>
    <w:rsid w:val="00D11CBD"/>
    <w:rsid w:val="00D136FE"/>
    <w:rsid w:val="00D20360"/>
    <w:rsid w:val="00D44A66"/>
    <w:rsid w:val="00D615E5"/>
    <w:rsid w:val="00D646E7"/>
    <w:rsid w:val="00D64FF7"/>
    <w:rsid w:val="00D77DC4"/>
    <w:rsid w:val="00DA25D1"/>
    <w:rsid w:val="00DC0600"/>
    <w:rsid w:val="00DD330A"/>
    <w:rsid w:val="00DF0776"/>
    <w:rsid w:val="00DF4A01"/>
    <w:rsid w:val="00E025FB"/>
    <w:rsid w:val="00E0710E"/>
    <w:rsid w:val="00E0779A"/>
    <w:rsid w:val="00E113C5"/>
    <w:rsid w:val="00E2526E"/>
    <w:rsid w:val="00E31AD8"/>
    <w:rsid w:val="00E3232F"/>
    <w:rsid w:val="00E514B1"/>
    <w:rsid w:val="00E563D6"/>
    <w:rsid w:val="00E65126"/>
    <w:rsid w:val="00E67EF4"/>
    <w:rsid w:val="00E911A0"/>
    <w:rsid w:val="00E954FD"/>
    <w:rsid w:val="00E95513"/>
    <w:rsid w:val="00EB3018"/>
    <w:rsid w:val="00EB613C"/>
    <w:rsid w:val="00EC4EAD"/>
    <w:rsid w:val="00EC56F1"/>
    <w:rsid w:val="00EC7D16"/>
    <w:rsid w:val="00F157A0"/>
    <w:rsid w:val="00F25497"/>
    <w:rsid w:val="00F25A5A"/>
    <w:rsid w:val="00F2662F"/>
    <w:rsid w:val="00F3488B"/>
    <w:rsid w:val="00F416A8"/>
    <w:rsid w:val="00F70618"/>
    <w:rsid w:val="00F7408A"/>
    <w:rsid w:val="00FD2668"/>
    <w:rsid w:val="00FF0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98C624"/>
  <w15:chartTrackingRefBased/>
  <w15:docId w15:val="{42CD88FA-8CA4-43C8-80A6-8CAAA2E17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7A51"/>
    <w:pPr>
      <w:widowControl w:val="0"/>
      <w:suppressAutoHyphens/>
      <w:overflowPunct w:val="0"/>
      <w:autoSpaceDE w:val="0"/>
      <w:autoSpaceDN w:val="0"/>
      <w:textAlignment w:val="baseline"/>
    </w:pPr>
    <w:rPr>
      <w:kern w:val="3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A2D17"/>
  </w:style>
  <w:style w:type="paragraph" w:customStyle="1" w:styleId="caaieiaie1">
    <w:name w:val="caaieiaie 1"/>
    <w:basedOn w:val="a"/>
    <w:next w:val="a"/>
    <w:rsid w:val="004A2D17"/>
    <w:pPr>
      <w:keepNext/>
      <w:widowControl/>
      <w:suppressAutoHyphens w:val="0"/>
      <w:overflowPunct/>
      <w:autoSpaceDE/>
      <w:autoSpaceDN/>
      <w:jc w:val="center"/>
      <w:textAlignment w:val="auto"/>
    </w:pPr>
    <w:rPr>
      <w:kern w:val="0"/>
      <w:sz w:val="36"/>
      <w:szCs w:val="20"/>
    </w:rPr>
  </w:style>
  <w:style w:type="paragraph" w:customStyle="1" w:styleId="caaieiaie2">
    <w:name w:val="caaieiaie 2"/>
    <w:basedOn w:val="a"/>
    <w:next w:val="a"/>
    <w:rsid w:val="004A2D17"/>
    <w:pPr>
      <w:keepNext/>
      <w:widowControl/>
      <w:suppressAutoHyphens w:val="0"/>
      <w:overflowPunct/>
      <w:autoSpaceDE/>
      <w:autoSpaceDN/>
      <w:jc w:val="center"/>
      <w:textAlignment w:val="auto"/>
    </w:pPr>
    <w:rPr>
      <w:kern w:val="0"/>
      <w:sz w:val="28"/>
      <w:szCs w:val="20"/>
    </w:rPr>
  </w:style>
  <w:style w:type="paragraph" w:styleId="a3">
    <w:name w:val="Body Text Indent"/>
    <w:aliases w:val="Нумерованный список !!,Надин стиль,Основной текст 1,Основной текст без отступа"/>
    <w:basedOn w:val="a"/>
    <w:link w:val="a4"/>
    <w:uiPriority w:val="99"/>
    <w:unhideWhenUsed/>
    <w:rsid w:val="004A2D17"/>
    <w:pPr>
      <w:widowControl/>
      <w:suppressAutoHyphens w:val="0"/>
      <w:overflowPunct/>
      <w:autoSpaceDE/>
      <w:autoSpaceDN/>
      <w:spacing w:after="120"/>
      <w:ind w:left="283"/>
      <w:textAlignment w:val="auto"/>
    </w:pPr>
    <w:rPr>
      <w:kern w:val="0"/>
      <w:sz w:val="24"/>
      <w:szCs w:val="24"/>
      <w:lang w:val="x-none" w:eastAsia="x-none"/>
    </w:rPr>
  </w:style>
  <w:style w:type="character" w:customStyle="1" w:styleId="a4">
    <w:name w:val="Основной текст с отступом Знак"/>
    <w:aliases w:val="Нумерованный список !! Знак,Надин стиль Знак,Основной текст 1 Знак,Основной текст без отступа Знак"/>
    <w:link w:val="a3"/>
    <w:uiPriority w:val="99"/>
    <w:rsid w:val="004A2D17"/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514B1"/>
    <w:rPr>
      <w:rFonts w:ascii="Segoe UI" w:hAnsi="Segoe UI"/>
      <w:sz w:val="18"/>
      <w:szCs w:val="18"/>
      <w:lang w:val="x-none" w:eastAsia="x-none"/>
    </w:rPr>
  </w:style>
  <w:style w:type="character" w:customStyle="1" w:styleId="a6">
    <w:name w:val="Текст выноски Знак"/>
    <w:link w:val="a5"/>
    <w:uiPriority w:val="99"/>
    <w:semiHidden/>
    <w:rsid w:val="00E514B1"/>
    <w:rPr>
      <w:rFonts w:ascii="Segoe UI" w:hAnsi="Segoe UI" w:cs="Segoe UI"/>
      <w:kern w:val="3"/>
      <w:sz w:val="18"/>
      <w:szCs w:val="18"/>
    </w:rPr>
  </w:style>
  <w:style w:type="character" w:styleId="a7">
    <w:name w:val="Hyperlink"/>
    <w:uiPriority w:val="99"/>
    <w:unhideWhenUsed/>
    <w:rsid w:val="00D00CA4"/>
    <w:rPr>
      <w:color w:val="0000FF"/>
      <w:u w:val="single"/>
    </w:rPr>
  </w:style>
  <w:style w:type="paragraph" w:customStyle="1" w:styleId="10">
    <w:name w:val="Обычный1"/>
    <w:rsid w:val="00087DD3"/>
    <w:pPr>
      <w:widowControl w:val="0"/>
      <w:spacing w:line="300" w:lineRule="auto"/>
      <w:ind w:firstLine="720"/>
      <w:jc w:val="both"/>
    </w:pPr>
    <w:rPr>
      <w:snapToGrid w:val="0"/>
      <w:sz w:val="24"/>
      <w:szCs w:val="28"/>
    </w:rPr>
  </w:style>
  <w:style w:type="paragraph" w:styleId="a8">
    <w:name w:val="List Paragraph"/>
    <w:basedOn w:val="a"/>
    <w:uiPriority w:val="34"/>
    <w:qFormat/>
    <w:rsid w:val="00087DD3"/>
    <w:pPr>
      <w:widowControl/>
      <w:suppressAutoHyphens w:val="0"/>
      <w:overflowPunct/>
      <w:autoSpaceDE/>
      <w:autoSpaceDN/>
      <w:spacing w:line="276" w:lineRule="auto"/>
      <w:ind w:left="720"/>
      <w:contextualSpacing/>
      <w:jc w:val="both"/>
      <w:textAlignment w:val="auto"/>
    </w:pPr>
    <w:rPr>
      <w:rFonts w:ascii="Calibri" w:eastAsia="Calibri" w:hAnsi="Calibri"/>
      <w:kern w:val="0"/>
      <w:lang w:eastAsia="en-US"/>
    </w:rPr>
  </w:style>
  <w:style w:type="paragraph" w:styleId="a9">
    <w:name w:val="Normal (Web)"/>
    <w:basedOn w:val="a"/>
    <w:uiPriority w:val="99"/>
    <w:semiHidden/>
    <w:unhideWhenUsed/>
    <w:rsid w:val="003F366E"/>
    <w:rPr>
      <w:sz w:val="24"/>
      <w:szCs w:val="24"/>
    </w:rPr>
  </w:style>
  <w:style w:type="character" w:customStyle="1" w:styleId="11">
    <w:name w:val="Неразрешенное упоминание1"/>
    <w:uiPriority w:val="99"/>
    <w:semiHidden/>
    <w:unhideWhenUsed/>
    <w:rsid w:val="00A177B4"/>
    <w:rPr>
      <w:color w:val="605E5C"/>
      <w:shd w:val="clear" w:color="auto" w:fill="E1DFDD"/>
    </w:rPr>
  </w:style>
  <w:style w:type="paragraph" w:styleId="aa">
    <w:name w:val="Body Text"/>
    <w:basedOn w:val="a"/>
    <w:link w:val="ab"/>
    <w:unhideWhenUsed/>
    <w:rsid w:val="00F7408A"/>
    <w:pPr>
      <w:spacing w:after="120"/>
    </w:pPr>
    <w:rPr>
      <w:lang w:val="x-none" w:eastAsia="x-none"/>
    </w:rPr>
  </w:style>
  <w:style w:type="character" w:customStyle="1" w:styleId="ab">
    <w:name w:val="Основной текст Знак"/>
    <w:link w:val="aa"/>
    <w:rsid w:val="00F7408A"/>
    <w:rPr>
      <w:kern w:val="3"/>
      <w:sz w:val="22"/>
      <w:szCs w:val="22"/>
    </w:rPr>
  </w:style>
  <w:style w:type="paragraph" w:styleId="ac">
    <w:name w:val="header"/>
    <w:basedOn w:val="a"/>
    <w:link w:val="ad"/>
    <w:uiPriority w:val="99"/>
    <w:unhideWhenUsed/>
    <w:rsid w:val="00942C8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942C86"/>
    <w:rPr>
      <w:kern w:val="3"/>
      <w:sz w:val="22"/>
      <w:szCs w:val="22"/>
    </w:rPr>
  </w:style>
  <w:style w:type="paragraph" w:styleId="ae">
    <w:name w:val="footer"/>
    <w:basedOn w:val="a"/>
    <w:link w:val="af"/>
    <w:uiPriority w:val="99"/>
    <w:unhideWhenUsed/>
    <w:rsid w:val="00942C8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942C86"/>
    <w:rPr>
      <w:kern w:val="3"/>
      <w:sz w:val="22"/>
      <w:szCs w:val="22"/>
    </w:rPr>
  </w:style>
  <w:style w:type="paragraph" w:customStyle="1" w:styleId="msonormalbullet2gif">
    <w:name w:val="msonormalbullet2.gif"/>
    <w:basedOn w:val="a"/>
    <w:uiPriority w:val="99"/>
    <w:rsid w:val="00466154"/>
    <w:pPr>
      <w:widowControl/>
      <w:suppressAutoHyphens w:val="0"/>
      <w:overflowPunct/>
      <w:autoSpaceDE/>
      <w:autoSpaceDN/>
      <w:spacing w:before="100" w:beforeAutospacing="1" w:after="100" w:afterAutospacing="1"/>
      <w:textAlignment w:val="auto"/>
    </w:pPr>
    <w:rPr>
      <w:kern w:val="0"/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C010EF"/>
    <w:pPr>
      <w:widowControl/>
      <w:suppressAutoHyphens w:val="0"/>
      <w:overflowPunct/>
      <w:autoSpaceDE/>
      <w:autoSpaceDN/>
      <w:jc w:val="both"/>
      <w:textAlignment w:val="auto"/>
    </w:pPr>
    <w:rPr>
      <w:i/>
      <w:iCs/>
      <w:color w:val="000000"/>
      <w:kern w:val="0"/>
      <w:sz w:val="24"/>
      <w:szCs w:val="24"/>
    </w:rPr>
  </w:style>
  <w:style w:type="character" w:customStyle="1" w:styleId="20">
    <w:name w:val="Цитата 2 Знак"/>
    <w:link w:val="2"/>
    <w:uiPriority w:val="29"/>
    <w:rsid w:val="00C010EF"/>
    <w:rPr>
      <w:i/>
      <w:iCs/>
      <w:color w:val="000000"/>
      <w:sz w:val="24"/>
      <w:szCs w:val="24"/>
    </w:rPr>
  </w:style>
  <w:style w:type="paragraph" w:customStyle="1" w:styleId="12">
    <w:name w:val="Без интервала1"/>
    <w:rsid w:val="009F701C"/>
    <w:rPr>
      <w:rFonts w:ascii="Calibri" w:hAnsi="Calibri"/>
      <w:sz w:val="22"/>
      <w:szCs w:val="22"/>
      <w:lang w:eastAsia="en-US"/>
    </w:rPr>
  </w:style>
  <w:style w:type="paragraph" w:styleId="3">
    <w:name w:val="Body Text Indent 3"/>
    <w:basedOn w:val="a"/>
    <w:link w:val="30"/>
    <w:rsid w:val="00157339"/>
    <w:pPr>
      <w:widowControl/>
      <w:suppressAutoHyphens w:val="0"/>
      <w:overflowPunct/>
      <w:autoSpaceDE/>
      <w:autoSpaceDN/>
      <w:spacing w:after="120"/>
      <w:ind w:left="283"/>
      <w:textAlignment w:val="auto"/>
    </w:pPr>
    <w:rPr>
      <w:kern w:val="0"/>
      <w:sz w:val="16"/>
      <w:szCs w:val="16"/>
    </w:rPr>
  </w:style>
  <w:style w:type="character" w:customStyle="1" w:styleId="30">
    <w:name w:val="Основной текст с отступом 3 Знак"/>
    <w:link w:val="3"/>
    <w:rsid w:val="00157339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499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visitkaleval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83C972-40E4-4DC8-A1B6-C1552F5D7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4886</Words>
  <Characters>27852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Кононова ЮВ</dc:creator>
  <cp:keywords/>
  <cp:lastModifiedBy>Калевальского муниципального района Администрация</cp:lastModifiedBy>
  <cp:revision>6</cp:revision>
  <cp:lastPrinted>2026-03-23T13:51:00Z</cp:lastPrinted>
  <dcterms:created xsi:type="dcterms:W3CDTF">2026-03-19T13:10:00Z</dcterms:created>
  <dcterms:modified xsi:type="dcterms:W3CDTF">2026-03-23T13:51:00Z</dcterms:modified>
</cp:coreProperties>
</file>